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88022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April 29, 2021                                                                                                                      No. 427/2021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12192F" w:rsidP="007A073B">
      <w:pPr>
        <w:widowControl w:val="0"/>
        <w:bidi w:val="0"/>
        <w:jc w:val="both"/>
      </w:pPr>
      <w:r w:rsidRPr="0012192F">
        <w:rPr>
          <w:b/>
          <w:rtl w:val="0"/>
          <w:lang w:val="en"/>
        </w:rPr>
        <w:t>Members of the Board of Directors who took part in absentee voting:</w:t>
      </w:r>
      <w:r w:rsidRPr="0012192F" w:rsidR="008B57D2">
        <w:rPr>
          <w:rtl w:val="0"/>
          <w:lang w:val="en"/>
        </w:rPr>
        <w:t xml:space="preserve"> P.V. Grebtsov, D.L. Guryanov, V.Yu. Zarkhin, V.A. Kapitonov, A.S. Kolyada, M.V. Korotkova, K.A. Mikhailik, A.Yu.Perets, A.O. Romankov, L.V. Selivanova and B.B. Ebzeev.</w:t>
      </w:r>
    </w:p>
    <w:p w:rsidR="005D546F" w:rsidRPr="0012192F" w:rsidP="00E63B64">
      <w:pPr>
        <w:widowControl w:val="0"/>
        <w:bidi w:val="0"/>
        <w:jc w:val="both"/>
      </w:pPr>
      <w:r w:rsidRPr="0012192F">
        <w:rPr>
          <w:b/>
          <w:rtl w:val="0"/>
          <w:lang w:val="en"/>
        </w:rPr>
        <w:t xml:space="preserve">The polling forms were not provided and did not take part in the voting: </w:t>
      </w:r>
      <w:r w:rsidRPr="0012192F">
        <w:rPr>
          <w:rtl w:val="0"/>
          <w:lang w:val="en"/>
        </w:rPr>
        <w:t>absent.</w:t>
      </w:r>
    </w:p>
    <w:p w:rsidR="005370FF" w:rsidRPr="0012192F" w:rsidP="005370FF">
      <w:pPr>
        <w:widowControl w:val="0"/>
        <w:bidi w:val="0"/>
        <w:jc w:val="both"/>
        <w:rPr>
          <w:b/>
        </w:rPr>
      </w:pPr>
      <w:r w:rsidRPr="0012192F">
        <w:rPr>
          <w:b/>
          <w:rtl w:val="0"/>
          <w:lang w:val="en"/>
        </w:rPr>
        <w:t>A quorum is present.</w:t>
      </w:r>
    </w:p>
    <w:p w:rsidR="00466F64" w:rsidRPr="00AA4734" w:rsidP="005370FF">
      <w:pPr>
        <w:widowControl w:val="0"/>
        <w:bidi w:val="0"/>
        <w:jc w:val="both"/>
      </w:pPr>
      <w:r w:rsidRPr="0012192F">
        <w:rPr>
          <w:b/>
          <w:rtl w:val="0"/>
          <w:lang w:val="en"/>
        </w:rPr>
        <w:t xml:space="preserve">Date of the Minutes: </w:t>
      </w:r>
      <w:r w:rsidR="004011E6">
        <w:rPr>
          <w:rtl w:val="0"/>
          <w:lang w:val="en"/>
        </w:rPr>
        <w:t>May 11,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3E6925" w:rsidRPr="003E6925" w:rsidP="003E6925">
      <w:pPr>
        <w:bidi w:val="0"/>
        <w:ind w:firstLine="567"/>
        <w:jc w:val="both"/>
        <w:rPr>
          <w:bCs/>
          <w:i/>
        </w:rPr>
      </w:pPr>
      <w:r w:rsidRPr="003E6925">
        <w:rPr>
          <w:bCs/>
          <w:i/>
          <w:rtl w:val="0"/>
          <w:lang w:val="en"/>
        </w:rPr>
        <w:t>1. On the consideration of the report on the results of energy sales activities of Rosseti South PJSC, including the report on work with receivables for 2020.</w:t>
      </w:r>
    </w:p>
    <w:p w:rsidR="003E6925" w:rsidRPr="003E6925" w:rsidP="003E6925">
      <w:pPr>
        <w:widowControl w:val="0"/>
        <w:bidi w:val="0"/>
        <w:ind w:firstLine="567"/>
        <w:jc w:val="both"/>
        <w:rPr>
          <w:bCs/>
          <w:i/>
        </w:rPr>
      </w:pPr>
      <w:r w:rsidRPr="003E6925">
        <w:rPr>
          <w:bCs/>
          <w:i/>
          <w:rtl w:val="0"/>
          <w:lang w:val="en"/>
        </w:rPr>
        <w:t>2. On the volumes of contracts signed by the Company with organizations of the military-industrial complex of the Russian Federation for the purchase of civilian products (works, services) unrelated to the State Defense Order.</w:t>
      </w:r>
    </w:p>
    <w:p w:rsidR="003E6925" w:rsidRPr="003E6925" w:rsidP="003E6925">
      <w:pPr>
        <w:widowControl w:val="0"/>
        <w:bidi w:val="0"/>
        <w:ind w:firstLine="567"/>
        <w:jc w:val="both"/>
        <w:rPr>
          <w:bCs/>
          <w:i/>
        </w:rPr>
      </w:pPr>
      <w:r w:rsidRPr="003E6925">
        <w:rPr>
          <w:bCs/>
          <w:i/>
          <w:rtl w:val="0"/>
          <w:lang w:val="en"/>
        </w:rPr>
        <w:t>3. On authorization of an interested party transaction.</w:t>
      </w:r>
    </w:p>
    <w:p w:rsidR="003E6925" w:rsidP="00587D8D">
      <w:pPr>
        <w:widowControl w:val="0"/>
        <w:bidi w:val="0"/>
        <w:ind w:firstLine="567"/>
        <w:jc w:val="both"/>
        <w:rPr>
          <w:bCs/>
          <w:i/>
        </w:rPr>
      </w:pPr>
      <w:r w:rsidRPr="003E6925">
        <w:rPr>
          <w:bCs/>
          <w:i/>
          <w:rtl w:val="0"/>
          <w:lang w:val="en"/>
        </w:rPr>
        <w:t>4. On the determination of the position of Rosseti South PJSC (representatives of Rosseti South PJSC) on ​​the issue on the agenda of the General Meeting of Shareholders of Energoservice of the South JSC  “On authorization of major transaction”.</w:t>
      </w:r>
    </w:p>
    <w:p w:rsidR="0073454F" w:rsidRPr="0073454F" w:rsidP="00587D8D">
      <w:pPr>
        <w:widowControl w:val="0"/>
        <w:bidi w:val="0"/>
        <w:ind w:firstLine="567"/>
        <w:jc w:val="both"/>
        <w:rPr>
          <w:bCs/>
          <w:i/>
        </w:rPr>
      </w:pPr>
      <w:r>
        <w:rPr>
          <w:bCs/>
          <w:i/>
          <w:rtl w:val="0"/>
          <w:lang w:val="en"/>
        </w:rPr>
        <w:t>5. On consideration of the report on the acquisition of electricity generation facilities, the approval of the acquisition of which is not required by the Board of Directors, for 2019.</w:t>
      </w:r>
    </w:p>
    <w:p w:rsidR="0073454F" w:rsidRPr="003E6925" w:rsidP="00587D8D">
      <w:pPr>
        <w:widowControl w:val="0"/>
        <w:bidi w:val="0"/>
        <w:ind w:firstLine="567"/>
        <w:jc w:val="both"/>
        <w:rPr>
          <w:bCs/>
          <w:i/>
        </w:rPr>
      </w:pPr>
      <w:r w:rsidRPr="0073454F">
        <w:rPr>
          <w:bCs/>
          <w:i/>
          <w:rtl w:val="0"/>
          <w:lang w:val="en"/>
        </w:rPr>
        <w:t>6. On determining the position of Rosseti South PJSC on the agenda of the meeting of the Board of Directors of VMES JSC "On approval of target values of key performance indicators (KPIs) of the General Director of VMES JSC for 2021".</w:t>
      </w:r>
    </w:p>
    <w:p w:rsidR="00A66B75" w:rsidRPr="005309AC" w:rsidP="00A66B75">
      <w:pPr>
        <w:pStyle w:val="BodyTextIndent2"/>
        <w:tabs>
          <w:tab w:val="left" w:pos="1134"/>
        </w:tabs>
        <w:spacing w:after="0" w:line="240" w:lineRule="auto"/>
        <w:jc w:val="both"/>
        <w:rPr>
          <w:bCs/>
          <w:i/>
        </w:rPr>
      </w:pPr>
    </w:p>
    <w:p w:rsidR="00AC275A" w:rsidRPr="00CC3DEA" w:rsidP="00F5533C">
      <w:pPr>
        <w:widowControl w:val="0"/>
        <w:tabs>
          <w:tab w:val="left" w:pos="993"/>
          <w:tab w:val="left" w:pos="1134"/>
        </w:tabs>
        <w:autoSpaceDE w:val="0"/>
        <w:autoSpaceDN w:val="0"/>
        <w:adjustRightInd w:val="0"/>
        <w:ind w:firstLine="567"/>
        <w:jc w:val="center"/>
        <w:rPr>
          <w:i/>
        </w:rPr>
      </w:pPr>
    </w:p>
    <w:p w:rsidR="003E6925" w:rsidRPr="00BE449A" w:rsidP="003E6925">
      <w:pPr>
        <w:bidi w:val="0"/>
        <w:jc w:val="both"/>
        <w:rPr>
          <w:b/>
          <w:color w:val="000000"/>
        </w:rPr>
      </w:pPr>
      <w:r w:rsidRPr="00BE449A">
        <w:rPr>
          <w:b/>
          <w:caps/>
          <w:rtl w:val="0"/>
          <w:lang w:val="en"/>
        </w:rPr>
        <w:t>Item No. 1:</w:t>
      </w:r>
      <w:r w:rsidRPr="00501285" w:rsidR="003A242B">
        <w:rPr>
          <w:b/>
          <w:rtl w:val="0"/>
          <w:lang w:val="en"/>
        </w:rPr>
        <w:t xml:space="preserve"> On the consideration of the report on the results of energy sales activities of Rosseti South PJSC, including the report on work with receivables for 2020.</w:t>
      </w:r>
    </w:p>
    <w:p w:rsidR="003E6925" w:rsidRPr="00BE449A" w:rsidP="003E6925">
      <w:pPr>
        <w:bidi w:val="0"/>
        <w:jc w:val="both"/>
        <w:rPr>
          <w:b/>
        </w:rPr>
      </w:pPr>
      <w:r w:rsidRPr="00BE449A">
        <w:rPr>
          <w:b/>
          <w:rtl w:val="0"/>
          <w:lang w:val="en"/>
        </w:rPr>
        <w:t>RESOLUTION:</w:t>
      </w:r>
    </w:p>
    <w:p w:rsidR="003E6925" w:rsidRPr="003A242B" w:rsidP="003E6925">
      <w:pPr>
        <w:pStyle w:val="BodyText"/>
        <w:widowControl w:val="0"/>
        <w:tabs>
          <w:tab w:val="left" w:pos="709"/>
        </w:tabs>
        <w:bidi w:val="0"/>
        <w:ind w:firstLine="567"/>
        <w:contextualSpacing/>
        <w:jc w:val="both"/>
        <w:rPr>
          <w:color w:val="000000"/>
          <w:sz w:val="24"/>
          <w:szCs w:val="24"/>
        </w:rPr>
      </w:pPr>
      <w:r w:rsidRPr="003A242B">
        <w:rPr>
          <w:color w:val="000000"/>
          <w:sz w:val="24"/>
          <w:szCs w:val="24"/>
          <w:rtl w:val="0"/>
          <w:lang w:val="en"/>
        </w:rPr>
        <w:t>Take into account the report on the results of the energy sales activities of Rosseti South PJSC, including the Debt Recovery Report for 2020 in accordance with Appendix 1.</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497456">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EA750F" w:rsidP="006D2CDB">
      <w:pPr>
        <w:pStyle w:val="BodyText"/>
        <w:widowControl w:val="0"/>
        <w:tabs>
          <w:tab w:val="num" w:pos="-1440"/>
          <w:tab w:val="left" w:pos="1080"/>
        </w:tabs>
        <w:ind w:left="-105"/>
        <w:jc w:val="both"/>
        <w:rPr>
          <w:b/>
          <w:sz w:val="24"/>
          <w:szCs w:val="24"/>
        </w:rPr>
      </w:pPr>
    </w:p>
    <w:p w:rsidR="006B0A16" w:rsidP="006D2CDB">
      <w:pPr>
        <w:pStyle w:val="BodyText"/>
        <w:widowControl w:val="0"/>
        <w:tabs>
          <w:tab w:val="num" w:pos="-1440"/>
          <w:tab w:val="left" w:pos="1080"/>
        </w:tabs>
        <w:ind w:left="-105"/>
        <w:jc w:val="both"/>
        <w:rPr>
          <w:b/>
          <w:sz w:val="24"/>
          <w:szCs w:val="24"/>
        </w:rPr>
      </w:pPr>
    </w:p>
    <w:p w:rsidR="003E6925" w:rsidRPr="006C7FFD" w:rsidP="003E6925">
      <w:pPr>
        <w:bidi w:val="0"/>
        <w:jc w:val="both"/>
        <w:rPr>
          <w:b/>
          <w:bCs/>
        </w:rPr>
      </w:pPr>
      <w:r w:rsidRPr="006D3D8E">
        <w:rPr>
          <w:b/>
          <w:caps/>
          <w:rtl w:val="0"/>
          <w:lang w:val="en"/>
        </w:rPr>
        <w:t>Item No. 2:</w:t>
      </w:r>
      <w:r w:rsidRPr="00062B7C" w:rsidR="006B0A16">
        <w:rPr>
          <w:b/>
          <w:bCs/>
          <w:rtl w:val="0"/>
          <w:lang w:val="en"/>
        </w:rPr>
        <w:t xml:space="preserve"> On the volumes of contracts signed by the Company with organizations of the military-industrial complex of the Russian Federation for the purchase of civilian products (works, services) unrelated to the State Defense Order.</w:t>
      </w:r>
    </w:p>
    <w:p w:rsidR="003E6925" w:rsidRPr="006D3D8E" w:rsidP="003E6925">
      <w:pPr>
        <w:bidi w:val="0"/>
        <w:jc w:val="both"/>
        <w:rPr>
          <w:b/>
        </w:rPr>
      </w:pPr>
      <w:r w:rsidRPr="006D3D8E">
        <w:rPr>
          <w:b/>
          <w:rtl w:val="0"/>
          <w:lang w:val="en"/>
        </w:rPr>
        <w:t>RESOLUTION:</w:t>
      </w:r>
    </w:p>
    <w:p w:rsidR="006B0A16" w:rsidP="006B0A16">
      <w:pPr>
        <w:pStyle w:val="BodyText"/>
        <w:widowControl w:val="0"/>
        <w:tabs>
          <w:tab w:val="left" w:pos="709"/>
        </w:tabs>
        <w:bidi w:val="0"/>
        <w:contextualSpacing/>
        <w:jc w:val="both"/>
        <w:rPr>
          <w:color w:val="000000"/>
          <w:sz w:val="24"/>
          <w:szCs w:val="24"/>
        </w:rPr>
      </w:pPr>
      <w:r w:rsidRPr="006B0A16">
        <w:rPr>
          <w:color w:val="000000"/>
          <w:sz w:val="24"/>
          <w:szCs w:val="24"/>
          <w:rtl w:val="0"/>
          <w:lang w:val="en"/>
        </w:rPr>
        <w:tab/>
        <w:t>Take into account the information provided by the General Director of the Company on the absence of contracts signed by the Company with organizations of the military-industrial complex of the Russian Federation for the purchase of civilian products (works, services) not related to the State Defense Order.</w:t>
      </w:r>
    </w:p>
    <w:p w:rsidR="00E3147A" w:rsidRPr="009E7270" w:rsidP="006B0A16">
      <w:pPr>
        <w:pStyle w:val="BodyText"/>
        <w:widowControl w:val="0"/>
        <w:tabs>
          <w:tab w:val="left" w:pos="709"/>
        </w:tabs>
        <w:bidi w:val="0"/>
        <w:contextualSpacing/>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P.V. Grebtsov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sz w:val="24"/>
                <w:szCs w:val="24"/>
              </w:rPr>
            </w:pPr>
            <w:r w:rsidRPr="00AA4734">
              <w:rPr>
                <w:sz w:val="24"/>
                <w:szCs w:val="24"/>
                <w:rtl w:val="0"/>
                <w:lang w:val="en"/>
              </w:rPr>
              <w:t>K.A. Mikhailik</w:t>
            </w:r>
          </w:p>
        </w:tc>
        <w:tc>
          <w:tcPr>
            <w:tcW w:w="150"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208"/>
              <w:jc w:val="both"/>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D.L. Guryanov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E3147A" w:rsidRPr="00AA4734" w:rsidP="00954825">
            <w:pPr>
              <w:pStyle w:val="BodyText"/>
              <w:widowControl w:val="0"/>
              <w:bidi w:val="0"/>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V.Yu. Zarkhin</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732782">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L.V. Selivanova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V.A. Kapitonov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D6B07">
              <w:rPr>
                <w:sz w:val="24"/>
                <w:szCs w:val="24"/>
                <w:rtl w:val="0"/>
                <w:lang w:val="en"/>
              </w:rPr>
              <w:t>A.Yu. Perets</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A.S. Kolyada</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M.V. Korotkova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208"/>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B.B. Ebzeev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ind w:right="-90"/>
              <w:jc w:val="both"/>
              <w:rPr>
                <w:sz w:val="24"/>
                <w:szCs w:val="24"/>
              </w:rPr>
            </w:pPr>
          </w:p>
        </w:tc>
        <w:tc>
          <w:tcPr>
            <w:tcW w:w="150" w:type="pct"/>
          </w:tcPr>
          <w:p w:rsidR="00E3147A" w:rsidRPr="00CF51E0" w:rsidP="00954825">
            <w:pPr>
              <w:pStyle w:val="BodyText"/>
              <w:widowControl w:val="0"/>
              <w:jc w:val="both"/>
              <w:rPr>
                <w:b/>
                <w:bCs/>
                <w:sz w:val="24"/>
                <w:szCs w:val="24"/>
              </w:rPr>
            </w:pPr>
          </w:p>
        </w:tc>
        <w:tc>
          <w:tcPr>
            <w:tcW w:w="1273" w:type="pct"/>
          </w:tcPr>
          <w:p w:rsidR="00E3147A" w:rsidRPr="00CF51E0" w:rsidP="00954825">
            <w:pPr>
              <w:pStyle w:val="BodyText"/>
              <w:widowControl w:val="0"/>
              <w:ind w:right="-208"/>
              <w:jc w:val="both"/>
              <w:rPr>
                <w:b/>
                <w:bCs/>
                <w:sz w:val="24"/>
                <w:szCs w:val="24"/>
              </w:rPr>
            </w:pPr>
          </w:p>
        </w:tc>
      </w:tr>
    </w:tbl>
    <w:p w:rsidR="00E3147A" w:rsidRPr="00CF51E0" w:rsidP="00E3147A">
      <w:pPr>
        <w:tabs>
          <w:tab w:val="left" w:pos="540"/>
          <w:tab w:val="left" w:pos="1134"/>
        </w:tabs>
        <w:bidi w:val="0"/>
        <w:jc w:val="both"/>
        <w:rPr>
          <w:b/>
        </w:rPr>
      </w:pPr>
      <w:r w:rsidRPr="00CF51E0">
        <w:rPr>
          <w:b/>
          <w:rtl w:val="0"/>
          <w:lang w:val="en"/>
        </w:rPr>
        <w:t>The resolution was adopted.</w:t>
      </w:r>
    </w:p>
    <w:p w:rsidR="00E3147A" w:rsidP="00E3147A">
      <w:pPr>
        <w:pStyle w:val="BodyText"/>
        <w:widowControl w:val="0"/>
        <w:tabs>
          <w:tab w:val="num" w:pos="-1440"/>
          <w:tab w:val="left" w:pos="1080"/>
        </w:tabs>
        <w:ind w:left="-105"/>
        <w:jc w:val="both"/>
        <w:rPr>
          <w:b/>
          <w:sz w:val="24"/>
          <w:szCs w:val="24"/>
        </w:rPr>
      </w:pPr>
    </w:p>
    <w:p w:rsidR="00A119CB" w:rsidRPr="00CF51E0" w:rsidP="00E3147A">
      <w:pPr>
        <w:pStyle w:val="BodyText"/>
        <w:widowControl w:val="0"/>
        <w:tabs>
          <w:tab w:val="num" w:pos="-1440"/>
          <w:tab w:val="left" w:pos="1080"/>
        </w:tabs>
        <w:ind w:left="-105"/>
        <w:jc w:val="both"/>
        <w:rPr>
          <w:b/>
          <w:sz w:val="24"/>
          <w:szCs w:val="24"/>
        </w:rPr>
      </w:pPr>
    </w:p>
    <w:p w:rsidR="003E6925" w:rsidRPr="00BE449A" w:rsidP="003E6925">
      <w:pPr>
        <w:bidi w:val="0"/>
        <w:jc w:val="both"/>
        <w:rPr>
          <w:b/>
          <w:color w:val="000000"/>
        </w:rPr>
      </w:pPr>
      <w:r w:rsidRPr="006D3D8E">
        <w:rPr>
          <w:b/>
          <w:caps/>
          <w:rtl w:val="0"/>
          <w:lang w:val="en"/>
        </w:rPr>
        <w:t xml:space="preserve">Item No. 3: </w:t>
      </w:r>
      <w:r w:rsidRPr="00062B7C" w:rsidR="005A1CFF">
        <w:rPr>
          <w:b/>
          <w:rtl w:val="0"/>
          <w:lang w:val="en"/>
        </w:rPr>
        <w:t>On authorization of an interested party transaction.</w:t>
      </w:r>
    </w:p>
    <w:p w:rsidR="003E6925" w:rsidRPr="006D3D8E" w:rsidP="003E6925">
      <w:pPr>
        <w:bidi w:val="0"/>
        <w:jc w:val="both"/>
        <w:rPr>
          <w:b/>
        </w:rPr>
      </w:pPr>
      <w:r w:rsidRPr="006D3D8E">
        <w:rPr>
          <w:b/>
          <w:rtl w:val="0"/>
          <w:lang w:val="en"/>
        </w:rPr>
        <w:t>RESOLUTION:</w:t>
      </w:r>
    </w:p>
    <w:p w:rsidR="005A1CFF" w:rsidRPr="00062B7C" w:rsidP="005A1CFF">
      <w:pPr>
        <w:pStyle w:val="BodyText"/>
        <w:widowControl w:val="0"/>
        <w:tabs>
          <w:tab w:val="left" w:pos="1134"/>
        </w:tabs>
        <w:bidi w:val="0"/>
        <w:ind w:firstLine="567"/>
        <w:contextualSpacing/>
        <w:jc w:val="both"/>
        <w:rPr>
          <w:color w:val="000000"/>
          <w:sz w:val="24"/>
          <w:szCs w:val="24"/>
        </w:rPr>
      </w:pPr>
      <w:r w:rsidRPr="00062B7C">
        <w:rPr>
          <w:color w:val="000000"/>
          <w:sz w:val="24"/>
          <w:szCs w:val="24"/>
          <w:rtl w:val="0"/>
          <w:lang w:val="en"/>
        </w:rPr>
        <w:t>1. Determine that the value of the assigned right (debt) under the Assignment Agreement (Debt Assignment Agreement) (Cession) dated April 29, 2019 No. 61201901010029 between Rosseti South PJSC and Energoservice of the South JSC (hereinafter referred to as the "Agreement"), taking into account additional Addendums 1 and 2 to the Agreement shall not be subject to any alterations and amounts to 157 654 530 (One hundred fifty-seven million six hundred fifty-four thousand five hundred thirty) roubles.</w:t>
      </w:r>
    </w:p>
    <w:p w:rsidR="005A1CFF" w:rsidRPr="00062B7C" w:rsidP="005A1CFF">
      <w:pPr>
        <w:pStyle w:val="BodyText"/>
        <w:widowControl w:val="0"/>
        <w:tabs>
          <w:tab w:val="left" w:pos="1134"/>
        </w:tabs>
        <w:bidi w:val="0"/>
        <w:ind w:firstLine="567"/>
        <w:contextualSpacing/>
        <w:jc w:val="both"/>
        <w:rPr>
          <w:bCs/>
          <w:iCs/>
          <w:color w:val="000000"/>
          <w:sz w:val="24"/>
          <w:szCs w:val="24"/>
        </w:rPr>
      </w:pPr>
      <w:r w:rsidRPr="00062B7C">
        <w:rPr>
          <w:bCs/>
          <w:iCs/>
          <w:color w:val="000000"/>
          <w:sz w:val="24"/>
          <w:szCs w:val="24"/>
          <w:rtl w:val="0"/>
          <w:lang w:val="en"/>
        </w:rPr>
        <w:t>2. Provide an authorization of transaction - Addendum to the Agreement (hereinafter referred to as the "Addendum"), which is an interested party transaction, on the following essential conditions:</w:t>
      </w:r>
    </w:p>
    <w:p w:rsidR="005A1CFF" w:rsidRPr="00062B7C" w:rsidP="005A1CFF">
      <w:pPr>
        <w:pStyle w:val="BodyText"/>
        <w:widowControl w:val="0"/>
        <w:tabs>
          <w:tab w:val="left" w:pos="709"/>
        </w:tabs>
        <w:bidi w:val="0"/>
        <w:ind w:firstLine="567"/>
        <w:contextualSpacing/>
        <w:jc w:val="both"/>
        <w:rPr>
          <w:bCs/>
          <w:iCs/>
          <w:color w:val="000000"/>
          <w:sz w:val="24"/>
          <w:szCs w:val="24"/>
        </w:rPr>
      </w:pPr>
      <w:r w:rsidRPr="00062B7C">
        <w:rPr>
          <w:bCs/>
          <w:iCs/>
          <w:color w:val="000000"/>
          <w:sz w:val="24"/>
          <w:szCs w:val="24"/>
          <w:rtl w:val="0"/>
          <w:lang w:val="en"/>
        </w:rPr>
        <w:t>The Parties to the Addendum:</w:t>
      </w:r>
    </w:p>
    <w:p w:rsidR="005A1CFF" w:rsidRPr="00062B7C" w:rsidP="005A1CFF">
      <w:pPr>
        <w:pStyle w:val="BodyText"/>
        <w:widowControl w:val="0"/>
        <w:tabs>
          <w:tab w:val="left" w:pos="709"/>
        </w:tabs>
        <w:bidi w:val="0"/>
        <w:ind w:firstLine="567"/>
        <w:contextualSpacing/>
        <w:jc w:val="both"/>
        <w:rPr>
          <w:iCs/>
          <w:color w:val="000000"/>
          <w:sz w:val="24"/>
          <w:szCs w:val="24"/>
        </w:rPr>
      </w:pPr>
      <w:r w:rsidRPr="00062B7C">
        <w:rPr>
          <w:iCs/>
          <w:color w:val="000000"/>
          <w:sz w:val="24"/>
          <w:szCs w:val="24"/>
          <w:rtl w:val="0"/>
          <w:lang w:val="en"/>
        </w:rPr>
        <w:t>Rosseti South PJSC (Initial Creditor (Assignor));</w:t>
      </w:r>
    </w:p>
    <w:p w:rsidR="005A1CFF" w:rsidRPr="00062B7C" w:rsidP="005A1CFF">
      <w:pPr>
        <w:pStyle w:val="BodyText"/>
        <w:widowControl w:val="0"/>
        <w:tabs>
          <w:tab w:val="left" w:pos="709"/>
        </w:tabs>
        <w:bidi w:val="0"/>
        <w:ind w:firstLine="567"/>
        <w:contextualSpacing/>
        <w:jc w:val="both"/>
        <w:rPr>
          <w:color w:val="000000"/>
          <w:sz w:val="24"/>
          <w:szCs w:val="24"/>
        </w:rPr>
      </w:pPr>
      <w:r w:rsidRPr="00062B7C">
        <w:rPr>
          <w:iCs/>
          <w:color w:val="000000"/>
          <w:sz w:val="24"/>
          <w:szCs w:val="24"/>
          <w:rtl w:val="0"/>
          <w:lang w:val="en"/>
        </w:rPr>
        <w:t>Energoservice of the South JSC (New Creditor (Assignee));</w:t>
      </w:r>
    </w:p>
    <w:p w:rsidR="005A1CFF" w:rsidRPr="00062B7C" w:rsidP="005A1CFF">
      <w:pPr>
        <w:pStyle w:val="BodyText"/>
        <w:widowControl w:val="0"/>
        <w:tabs>
          <w:tab w:val="left" w:pos="709"/>
        </w:tabs>
        <w:bidi w:val="0"/>
        <w:ind w:firstLine="567"/>
        <w:contextualSpacing/>
        <w:jc w:val="both"/>
        <w:rPr>
          <w:color w:val="000000"/>
          <w:sz w:val="24"/>
          <w:szCs w:val="24"/>
        </w:rPr>
      </w:pPr>
      <w:r w:rsidRPr="00062B7C">
        <w:rPr>
          <w:bCs/>
          <w:iCs/>
          <w:color w:val="000000"/>
          <w:sz w:val="24"/>
          <w:szCs w:val="24"/>
          <w:rtl w:val="0"/>
          <w:lang w:val="en"/>
        </w:rPr>
        <w:t>Scope and Price of the Addendum:</w:t>
      </w:r>
    </w:p>
    <w:p w:rsidR="005A1CFF" w:rsidRPr="00062B7C" w:rsidP="005A1CFF">
      <w:pPr>
        <w:pStyle w:val="BodyText"/>
        <w:widowControl w:val="0"/>
        <w:tabs>
          <w:tab w:val="left" w:pos="709"/>
        </w:tabs>
        <w:bidi w:val="0"/>
        <w:ind w:firstLine="567"/>
        <w:contextualSpacing/>
        <w:jc w:val="both"/>
        <w:rPr>
          <w:bCs/>
          <w:iCs/>
          <w:color w:val="000000"/>
          <w:sz w:val="24"/>
          <w:szCs w:val="24"/>
        </w:rPr>
      </w:pPr>
      <w:r w:rsidRPr="00062B7C">
        <w:rPr>
          <w:color w:val="000000"/>
          <w:sz w:val="24"/>
          <w:szCs w:val="24"/>
          <w:rtl w:val="0"/>
          <w:lang w:val="en"/>
        </w:rPr>
        <w:t>Amendments to the Assignment Agreement (Debt Assignment Agreement) (Cession) dated April 29, 2019 No. 61201901010029 between Rosseti South PJSC and Energoservice of the South JSC (hereinafter referred to as the "Agreement") in accordance with Appendix 2 to this Resolution.</w:t>
      </w:r>
    </w:p>
    <w:p w:rsidR="005A1CFF" w:rsidRPr="00062B7C" w:rsidP="005A1CFF">
      <w:pPr>
        <w:pStyle w:val="BodyText"/>
        <w:widowControl w:val="0"/>
        <w:tabs>
          <w:tab w:val="left" w:pos="709"/>
        </w:tabs>
        <w:bidi w:val="0"/>
        <w:ind w:firstLine="567"/>
        <w:contextualSpacing/>
        <w:jc w:val="both"/>
        <w:rPr>
          <w:color w:val="000000"/>
          <w:sz w:val="24"/>
          <w:szCs w:val="24"/>
        </w:rPr>
      </w:pPr>
      <w:r w:rsidRPr="00062B7C">
        <w:rPr>
          <w:color w:val="000000"/>
          <w:sz w:val="24"/>
          <w:szCs w:val="24"/>
          <w:rtl w:val="0"/>
          <w:lang w:val="en"/>
        </w:rPr>
        <w:t>The cost of the assigned right (debt) under the Agreement subject to Addendum No. 1 and 2 to the Agreement shall not be subject to any alterations and shall amount to 157 654 530 (One hundred fifty-seven million six hundred fifty-four thousand five hundred thirty) roubles.</w:t>
      </w:r>
    </w:p>
    <w:p w:rsidR="005A1CFF" w:rsidRPr="00062B7C" w:rsidP="005A1CFF">
      <w:pPr>
        <w:pStyle w:val="BodyText"/>
        <w:tabs>
          <w:tab w:val="left" w:pos="709"/>
        </w:tabs>
        <w:bidi w:val="0"/>
        <w:ind w:firstLine="567"/>
        <w:contextualSpacing/>
        <w:jc w:val="both"/>
        <w:rPr>
          <w:color w:val="000000"/>
          <w:sz w:val="24"/>
          <w:szCs w:val="24"/>
        </w:rPr>
      </w:pPr>
      <w:r w:rsidRPr="00062B7C">
        <w:rPr>
          <w:color w:val="000000"/>
          <w:sz w:val="24"/>
          <w:szCs w:val="24"/>
          <w:rtl w:val="0"/>
          <w:lang w:val="en"/>
        </w:rPr>
        <w:t>Duration of the Addendum:</w:t>
      </w:r>
    </w:p>
    <w:p w:rsidR="005A1CFF" w:rsidRPr="00062B7C" w:rsidP="005A1CFF">
      <w:pPr>
        <w:pStyle w:val="BodyText"/>
        <w:tabs>
          <w:tab w:val="left" w:pos="709"/>
        </w:tabs>
        <w:bidi w:val="0"/>
        <w:ind w:firstLine="567"/>
        <w:contextualSpacing/>
        <w:jc w:val="both"/>
        <w:rPr>
          <w:color w:val="000000"/>
          <w:sz w:val="24"/>
          <w:szCs w:val="24"/>
        </w:rPr>
      </w:pPr>
      <w:r w:rsidRPr="00062B7C">
        <w:rPr>
          <w:color w:val="000000"/>
          <w:sz w:val="24"/>
          <w:szCs w:val="24"/>
          <w:rtl w:val="0"/>
          <w:lang w:val="en"/>
        </w:rPr>
        <w:t>The Addendum shall enter into force from the date of its signing.</w:t>
      </w:r>
    </w:p>
    <w:p w:rsidR="005A1CFF" w:rsidRPr="00062B7C" w:rsidP="005A1CFF">
      <w:pPr>
        <w:pStyle w:val="BodyText"/>
        <w:widowControl w:val="0"/>
        <w:tabs>
          <w:tab w:val="left" w:pos="709"/>
        </w:tabs>
        <w:bidi w:val="0"/>
        <w:ind w:firstLine="567"/>
        <w:contextualSpacing/>
        <w:jc w:val="both"/>
        <w:rPr>
          <w:color w:val="000000"/>
          <w:sz w:val="24"/>
          <w:szCs w:val="24"/>
        </w:rPr>
      </w:pPr>
      <w:r w:rsidRPr="00062B7C">
        <w:rPr>
          <w:color w:val="000000"/>
          <w:sz w:val="24"/>
          <w:szCs w:val="24"/>
          <w:rtl w:val="0"/>
          <w:lang w:val="en"/>
        </w:rPr>
        <w:t>Persons interested in the transaction and grounds for interest:</w:t>
      </w:r>
    </w:p>
    <w:tbl>
      <w:tblPr>
        <w:tblStyle w:val="TableGrid"/>
        <w:tblW w:w="9498" w:type="dxa"/>
        <w:tblInd w:w="-5" w:type="dxa"/>
        <w:tblLook w:val="04A0"/>
      </w:tblPr>
      <w:tblGrid>
        <w:gridCol w:w="2268"/>
        <w:gridCol w:w="7230"/>
      </w:tblGrid>
      <w:tr w:rsidTr="00DF3F4D">
        <w:tblPrEx>
          <w:tblW w:w="9498" w:type="dxa"/>
          <w:tblInd w:w="-5" w:type="dxa"/>
          <w:tblLook w:val="04A0"/>
        </w:tblPrEx>
        <w:tc>
          <w:tcPr>
            <w:tcW w:w="2268" w:type="dxa"/>
            <w:shd w:val="pct12" w:color="auto" w:fill="auto"/>
          </w:tcPr>
          <w:p w:rsidR="005A1CFF" w:rsidRPr="00062B7C" w:rsidP="00DF3F4D">
            <w:pPr>
              <w:pStyle w:val="BodyText"/>
              <w:widowControl w:val="0"/>
              <w:tabs>
                <w:tab w:val="left" w:pos="709"/>
              </w:tabs>
              <w:bidi w:val="0"/>
              <w:contextualSpacing/>
              <w:jc w:val="both"/>
              <w:rPr>
                <w:iCs/>
                <w:color w:val="000000"/>
                <w:sz w:val="24"/>
                <w:szCs w:val="24"/>
              </w:rPr>
            </w:pPr>
            <w:r w:rsidRPr="00062B7C">
              <w:rPr>
                <w:iCs/>
                <w:color w:val="000000"/>
                <w:sz w:val="24"/>
                <w:szCs w:val="24"/>
                <w:rtl w:val="0"/>
                <w:lang w:val="en"/>
              </w:rPr>
              <w:t>Stakeholder</w:t>
            </w:r>
          </w:p>
        </w:tc>
        <w:tc>
          <w:tcPr>
            <w:tcW w:w="7230" w:type="dxa"/>
            <w:shd w:val="pct12" w:color="auto" w:fill="auto"/>
          </w:tcPr>
          <w:p w:rsidR="005A1CFF" w:rsidRPr="00062B7C" w:rsidP="00DF3F4D">
            <w:pPr>
              <w:pStyle w:val="BodyText"/>
              <w:widowControl w:val="0"/>
              <w:tabs>
                <w:tab w:val="left" w:pos="709"/>
              </w:tabs>
              <w:bidi w:val="0"/>
              <w:contextualSpacing/>
              <w:jc w:val="both"/>
              <w:rPr>
                <w:iCs/>
                <w:color w:val="000000"/>
                <w:sz w:val="24"/>
                <w:szCs w:val="24"/>
              </w:rPr>
            </w:pPr>
            <w:r w:rsidRPr="00062B7C">
              <w:rPr>
                <w:iCs/>
                <w:color w:val="000000"/>
                <w:sz w:val="24"/>
                <w:szCs w:val="24"/>
                <w:rtl w:val="0"/>
                <w:lang w:val="en"/>
              </w:rPr>
              <w:t>Grounds for the person's interest in the transaction</w:t>
            </w:r>
          </w:p>
        </w:tc>
      </w:tr>
      <w:tr w:rsidTr="00DF3F4D">
        <w:tblPrEx>
          <w:tblW w:w="9498" w:type="dxa"/>
          <w:tblInd w:w="-5" w:type="dxa"/>
          <w:tblLook w:val="04A0"/>
        </w:tblPrEx>
        <w:tc>
          <w:tcPr>
            <w:tcW w:w="2268" w:type="dxa"/>
            <w:shd w:val="clear" w:color="auto" w:fill="auto"/>
          </w:tcPr>
          <w:p w:rsidR="005A1CFF" w:rsidRPr="00062B7C" w:rsidP="00DF3F4D">
            <w:pPr>
              <w:pStyle w:val="BodyText"/>
              <w:widowControl w:val="0"/>
              <w:tabs>
                <w:tab w:val="left" w:pos="709"/>
              </w:tabs>
              <w:bidi w:val="0"/>
              <w:contextualSpacing/>
              <w:jc w:val="both"/>
              <w:rPr>
                <w:iCs/>
                <w:color w:val="000000"/>
                <w:sz w:val="24"/>
                <w:szCs w:val="24"/>
              </w:rPr>
            </w:pPr>
            <w:r w:rsidRPr="00062B7C">
              <w:rPr>
                <w:iCs/>
                <w:color w:val="000000"/>
                <w:sz w:val="24"/>
                <w:szCs w:val="24"/>
                <w:rtl w:val="0"/>
                <w:lang w:val="en"/>
              </w:rPr>
              <w:t>PJSC Rosseti</w:t>
            </w:r>
          </w:p>
        </w:tc>
        <w:tc>
          <w:tcPr>
            <w:tcW w:w="7230" w:type="dxa"/>
            <w:shd w:val="clear" w:color="auto" w:fill="auto"/>
          </w:tcPr>
          <w:p w:rsidR="005A1CFF" w:rsidRPr="00062B7C" w:rsidP="00DF3F4D">
            <w:pPr>
              <w:pStyle w:val="BodyText"/>
              <w:widowControl w:val="0"/>
              <w:tabs>
                <w:tab w:val="left" w:pos="709"/>
              </w:tabs>
              <w:bidi w:val="0"/>
              <w:contextualSpacing/>
              <w:jc w:val="both"/>
              <w:rPr>
                <w:iCs/>
                <w:color w:val="000000"/>
                <w:sz w:val="24"/>
                <w:szCs w:val="24"/>
              </w:rPr>
            </w:pPr>
            <w:r w:rsidRPr="00062B7C">
              <w:rPr>
                <w:iCs/>
                <w:color w:val="000000"/>
                <w:sz w:val="24"/>
                <w:szCs w:val="24"/>
                <w:rtl w:val="0"/>
                <w:lang w:val="en"/>
              </w:rPr>
              <w:t>the controlling entity of Rosseti South PJSC and at the same time controlling entity of Energoservice of the South JSC, which is a party to a transaction.</w:t>
            </w:r>
          </w:p>
        </w:tc>
      </w:tr>
      <w:tr w:rsidTr="00DF3F4D">
        <w:tblPrEx>
          <w:tblW w:w="9498" w:type="dxa"/>
          <w:tblInd w:w="-5" w:type="dxa"/>
          <w:tblLook w:val="04A0"/>
        </w:tblPrEx>
        <w:tc>
          <w:tcPr>
            <w:tcW w:w="2268" w:type="dxa"/>
          </w:tcPr>
          <w:p w:rsidR="005A1CFF" w:rsidRPr="00062B7C" w:rsidP="00DF3F4D">
            <w:pPr>
              <w:pStyle w:val="BodyText"/>
              <w:widowControl w:val="0"/>
              <w:tabs>
                <w:tab w:val="left" w:pos="709"/>
              </w:tabs>
              <w:bidi w:val="0"/>
              <w:contextualSpacing/>
              <w:jc w:val="both"/>
              <w:rPr>
                <w:color w:val="000000"/>
                <w:sz w:val="24"/>
                <w:szCs w:val="24"/>
              </w:rPr>
            </w:pPr>
            <w:r w:rsidRPr="00062B7C">
              <w:rPr>
                <w:color w:val="000000"/>
                <w:sz w:val="24"/>
                <w:szCs w:val="24"/>
                <w:rtl w:val="0"/>
                <w:lang w:val="en"/>
              </w:rPr>
              <w:t xml:space="preserve">Pavel Viktorovich </w:t>
            </w:r>
          </w:p>
          <w:p w:rsidR="005A1CFF" w:rsidRPr="00062B7C" w:rsidP="00DF3F4D">
            <w:pPr>
              <w:pStyle w:val="BodyText"/>
              <w:widowControl w:val="0"/>
              <w:tabs>
                <w:tab w:val="left" w:pos="709"/>
              </w:tabs>
              <w:bidi w:val="0"/>
              <w:contextualSpacing/>
              <w:jc w:val="both"/>
              <w:rPr>
                <w:iCs/>
                <w:color w:val="000000"/>
                <w:sz w:val="24"/>
                <w:szCs w:val="24"/>
              </w:rPr>
            </w:pPr>
            <w:r w:rsidRPr="00062B7C">
              <w:rPr>
                <w:color w:val="000000"/>
                <w:sz w:val="24"/>
                <w:szCs w:val="24"/>
                <w:rtl w:val="0"/>
                <w:lang w:val="en"/>
              </w:rPr>
              <w:t>Goncharov</w:t>
            </w:r>
          </w:p>
        </w:tc>
        <w:tc>
          <w:tcPr>
            <w:tcW w:w="7230" w:type="dxa"/>
          </w:tcPr>
          <w:p w:rsidR="005A1CFF" w:rsidRPr="00062B7C" w:rsidP="00DF3F4D">
            <w:pPr>
              <w:pStyle w:val="BodyText"/>
              <w:tabs>
                <w:tab w:val="left" w:pos="709"/>
              </w:tabs>
              <w:bidi w:val="0"/>
              <w:contextualSpacing/>
              <w:jc w:val="both"/>
              <w:rPr>
                <w:iCs/>
                <w:color w:val="000000"/>
                <w:sz w:val="24"/>
                <w:szCs w:val="24"/>
              </w:rPr>
            </w:pPr>
            <w:r w:rsidRPr="00062B7C">
              <w:rPr>
                <w:color w:val="000000"/>
                <w:sz w:val="24"/>
                <w:szCs w:val="24"/>
                <w:rtl w:val="0"/>
                <w:lang w:val="en"/>
              </w:rPr>
              <w:t>member of the Management Board of Rosseti South PJSC and at the same time a member of the Board of Directors of Energoservice of the South JSC.</w:t>
            </w:r>
          </w:p>
        </w:tc>
      </w:tr>
    </w:tbl>
    <w:p w:rsidR="00100619" w:rsidRPr="00FF449B" w:rsidP="00100619">
      <w:pPr>
        <w:bidi w:val="0"/>
        <w:ind w:firstLine="567"/>
        <w:jc w:val="both"/>
        <w:rPr>
          <w:i/>
        </w:rPr>
      </w:pPr>
      <w:r w:rsidRPr="00FF449B">
        <w:rPr>
          <w:i/>
          <w:rtl w:val="0"/>
          <w:lang w:val="en"/>
        </w:rPr>
        <w:t xml:space="preserve">In accordance with Clause 3 of Article 83 of the Federal Law "On Joint-Stock Companies", a resolution on this item shall be adopted by the Company's Board of Directors by a majority of votes of directors not interested in the transaction. </w:t>
      </w:r>
    </w:p>
    <w:p w:rsidR="00100619" w:rsidP="00100619">
      <w:pPr>
        <w:pStyle w:val="BodyText"/>
        <w:widowControl w:val="0"/>
        <w:bidi w:val="0"/>
        <w:ind w:firstLine="567"/>
        <w:jc w:val="both"/>
        <w:rPr>
          <w:i/>
          <w:sz w:val="24"/>
          <w:szCs w:val="24"/>
        </w:rPr>
      </w:pPr>
      <w:r>
        <w:rPr>
          <w:i/>
          <w:sz w:val="24"/>
          <w:szCs w:val="24"/>
          <w:rtl w:val="0"/>
          <w:lang w:val="en"/>
        </w:rPr>
        <w:t>Boris Borisovich Ebzeev, a member of the Board of Directors, who is a person acting as the Single Executive Body (General Director) and a member of the collegial executive body (Chairman of the Management Board) of the Company, does not take part in voting on this item for one year.</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732782">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bl>
    <w:p w:rsidR="003E6925" w:rsidRPr="00CF51E0" w:rsidP="003E6925">
      <w:pPr>
        <w:tabs>
          <w:tab w:val="left" w:pos="540"/>
          <w:tab w:val="left" w:pos="1134"/>
        </w:tabs>
        <w:bidi w:val="0"/>
        <w:jc w:val="both"/>
        <w:rPr>
          <w:b/>
        </w:rPr>
      </w:pPr>
      <w:r w:rsidRPr="00CF51E0">
        <w:rPr>
          <w:b/>
          <w:rtl w:val="0"/>
          <w:lang w:val="en"/>
        </w:rPr>
        <w:t>The resolution was adopted.</w:t>
      </w:r>
    </w:p>
    <w:p w:rsidR="003E6925" w:rsidP="003E6925">
      <w:pPr>
        <w:widowControl w:val="0"/>
        <w:suppressAutoHyphens/>
        <w:rPr>
          <w:b/>
        </w:rPr>
      </w:pPr>
    </w:p>
    <w:p w:rsidR="003E6925" w:rsidP="003E6925">
      <w:pPr>
        <w:widowControl w:val="0"/>
        <w:suppressAutoHyphens/>
        <w:rPr>
          <w:b/>
        </w:rPr>
      </w:pPr>
    </w:p>
    <w:p w:rsidR="003E6925" w:rsidRPr="00BE449A" w:rsidP="003E6925">
      <w:pPr>
        <w:bidi w:val="0"/>
        <w:jc w:val="both"/>
        <w:rPr>
          <w:b/>
          <w:color w:val="000000"/>
        </w:rPr>
      </w:pPr>
      <w:r w:rsidRPr="006D3D8E">
        <w:rPr>
          <w:b/>
          <w:caps/>
          <w:rtl w:val="0"/>
          <w:lang w:val="en"/>
        </w:rPr>
        <w:t xml:space="preserve">Item No. 4: </w:t>
      </w:r>
      <w:r w:rsidRPr="00062B7C" w:rsidR="005A1CFF">
        <w:rPr>
          <w:b/>
          <w:rtl w:val="0"/>
          <w:lang w:val="en"/>
        </w:rPr>
        <w:t>On the determination of the position of Rosseti South PJSC (representatives of Rosseti South PJSC) on ​​the issue on the agenda of the General Meeting of Shareholders of Energoservice of the South" JSC  “On authorization of a major transaction”.</w:t>
      </w:r>
    </w:p>
    <w:p w:rsidR="003E6925" w:rsidP="003E6925">
      <w:pPr>
        <w:bidi w:val="0"/>
        <w:jc w:val="both"/>
        <w:rPr>
          <w:b/>
        </w:rPr>
      </w:pPr>
      <w:r w:rsidRPr="006D3D8E">
        <w:rPr>
          <w:b/>
          <w:rtl w:val="0"/>
          <w:lang w:val="en"/>
        </w:rPr>
        <w:t>RESOLUTION:</w:t>
      </w:r>
    </w:p>
    <w:p w:rsidR="005A1CFF" w:rsidRPr="00062B7C" w:rsidP="005A1CFF">
      <w:pPr>
        <w:pStyle w:val="BodyText"/>
        <w:widowControl w:val="0"/>
        <w:tabs>
          <w:tab w:val="left" w:pos="709"/>
        </w:tabs>
        <w:bidi w:val="0"/>
        <w:ind w:firstLine="567"/>
        <w:contextualSpacing/>
        <w:jc w:val="both"/>
        <w:rPr>
          <w:color w:val="000000"/>
          <w:sz w:val="24"/>
          <w:szCs w:val="24"/>
        </w:rPr>
      </w:pPr>
      <w:r w:rsidRPr="00062B7C">
        <w:rPr>
          <w:color w:val="000000"/>
          <w:sz w:val="24"/>
          <w:szCs w:val="24"/>
          <w:rtl w:val="0"/>
          <w:lang w:val="en"/>
        </w:rPr>
        <w:t>Instruct the representatives of Rosseti South PJSC to vote "FOR" at the General Meeting of Shareholders of Energoservis of the South PJSC on the agenda item "On authorization of a major transaction":</w:t>
      </w:r>
    </w:p>
    <w:p w:rsidR="005A1CFF" w:rsidRPr="00062B7C" w:rsidP="005A1CFF">
      <w:pPr>
        <w:pStyle w:val="BodyText"/>
        <w:widowControl w:val="0"/>
        <w:tabs>
          <w:tab w:val="left" w:pos="709"/>
        </w:tabs>
        <w:bidi w:val="0"/>
        <w:ind w:firstLine="567"/>
        <w:contextualSpacing/>
        <w:jc w:val="both"/>
        <w:rPr>
          <w:color w:val="000000"/>
          <w:sz w:val="24"/>
          <w:szCs w:val="24"/>
        </w:rPr>
      </w:pPr>
      <w:r>
        <w:rPr>
          <w:color w:val="000000"/>
          <w:sz w:val="24"/>
          <w:szCs w:val="24"/>
          <w:rtl w:val="0"/>
          <w:lang w:val="en"/>
        </w:rPr>
        <w:t>"To provide authorization of a major transaction - an Addendum to the Assignment Agreement (Debt Assignment Agreement) (Cession) dated April 29, 2019 No. 61201901010029 between Rosseti South PJSC and Energoservis of the South PJSC (hereinafter referred to as the "Addendum"), under the following essentials:</w:t>
      </w:r>
    </w:p>
    <w:p w:rsidR="005A1CFF" w:rsidRPr="00062B7C" w:rsidP="005A1CFF">
      <w:pPr>
        <w:pStyle w:val="BodyText"/>
        <w:widowControl w:val="0"/>
        <w:tabs>
          <w:tab w:val="left" w:pos="709"/>
        </w:tabs>
        <w:bidi w:val="0"/>
        <w:ind w:firstLine="567"/>
        <w:contextualSpacing/>
        <w:jc w:val="both"/>
        <w:rPr>
          <w:bCs/>
          <w:iCs/>
          <w:color w:val="000000"/>
          <w:sz w:val="24"/>
          <w:szCs w:val="24"/>
        </w:rPr>
      </w:pPr>
      <w:r w:rsidRPr="00062B7C">
        <w:rPr>
          <w:bCs/>
          <w:iCs/>
          <w:color w:val="000000"/>
          <w:sz w:val="24"/>
          <w:szCs w:val="24"/>
          <w:rtl w:val="0"/>
          <w:lang w:val="en"/>
        </w:rPr>
        <w:t>The Parties to the Addendum:</w:t>
      </w:r>
    </w:p>
    <w:p w:rsidR="005A1CFF" w:rsidRPr="00062B7C" w:rsidP="005A1CFF">
      <w:pPr>
        <w:pStyle w:val="BodyText"/>
        <w:widowControl w:val="0"/>
        <w:tabs>
          <w:tab w:val="left" w:pos="709"/>
        </w:tabs>
        <w:bidi w:val="0"/>
        <w:ind w:firstLine="567"/>
        <w:contextualSpacing/>
        <w:jc w:val="both"/>
        <w:rPr>
          <w:iCs/>
          <w:color w:val="000000"/>
          <w:sz w:val="24"/>
          <w:szCs w:val="24"/>
        </w:rPr>
      </w:pPr>
      <w:r w:rsidRPr="00062B7C">
        <w:rPr>
          <w:iCs/>
          <w:color w:val="000000"/>
          <w:sz w:val="24"/>
          <w:szCs w:val="24"/>
          <w:rtl w:val="0"/>
          <w:lang w:val="en"/>
        </w:rPr>
        <w:t>Rosseti South PJSC (Initial Creditor (Assignor));</w:t>
      </w:r>
    </w:p>
    <w:p w:rsidR="005A1CFF" w:rsidRPr="00062B7C" w:rsidP="005A1CFF">
      <w:pPr>
        <w:pStyle w:val="BodyText"/>
        <w:widowControl w:val="0"/>
        <w:tabs>
          <w:tab w:val="left" w:pos="709"/>
        </w:tabs>
        <w:bidi w:val="0"/>
        <w:ind w:firstLine="567"/>
        <w:contextualSpacing/>
        <w:jc w:val="both"/>
        <w:rPr>
          <w:color w:val="000000"/>
          <w:sz w:val="24"/>
          <w:szCs w:val="24"/>
        </w:rPr>
      </w:pPr>
      <w:r w:rsidRPr="00062B7C">
        <w:rPr>
          <w:iCs/>
          <w:color w:val="000000"/>
          <w:sz w:val="24"/>
          <w:szCs w:val="24"/>
          <w:rtl w:val="0"/>
          <w:lang w:val="en"/>
        </w:rPr>
        <w:t>Energoservice of the South JSC (New Creditor (Assignee));</w:t>
      </w:r>
    </w:p>
    <w:p w:rsidR="005A1CFF" w:rsidRPr="00062B7C" w:rsidP="005A1CFF">
      <w:pPr>
        <w:pStyle w:val="BodyText"/>
        <w:widowControl w:val="0"/>
        <w:tabs>
          <w:tab w:val="left" w:pos="709"/>
        </w:tabs>
        <w:bidi w:val="0"/>
        <w:ind w:firstLine="567"/>
        <w:contextualSpacing/>
        <w:jc w:val="both"/>
        <w:rPr>
          <w:color w:val="000000"/>
          <w:sz w:val="24"/>
          <w:szCs w:val="24"/>
        </w:rPr>
      </w:pPr>
      <w:r w:rsidRPr="00062B7C">
        <w:rPr>
          <w:bCs/>
          <w:iCs/>
          <w:color w:val="000000"/>
          <w:sz w:val="24"/>
          <w:szCs w:val="24"/>
          <w:rtl w:val="0"/>
          <w:lang w:val="en"/>
        </w:rPr>
        <w:t>Scope and Price of the Addendum:</w:t>
      </w:r>
    </w:p>
    <w:p w:rsidR="005A1CFF" w:rsidRPr="00062B7C" w:rsidP="005A1CFF">
      <w:pPr>
        <w:pStyle w:val="BodyText"/>
        <w:widowControl w:val="0"/>
        <w:tabs>
          <w:tab w:val="left" w:pos="709"/>
        </w:tabs>
        <w:bidi w:val="0"/>
        <w:ind w:firstLine="567"/>
        <w:contextualSpacing/>
        <w:jc w:val="both"/>
        <w:rPr>
          <w:bCs/>
          <w:iCs/>
          <w:color w:val="000000"/>
          <w:sz w:val="24"/>
          <w:szCs w:val="24"/>
        </w:rPr>
      </w:pPr>
      <w:r w:rsidRPr="00062B7C">
        <w:rPr>
          <w:color w:val="000000"/>
          <w:sz w:val="24"/>
          <w:szCs w:val="24"/>
          <w:rtl w:val="0"/>
          <w:lang w:val="en"/>
        </w:rPr>
        <w:t>Amendments to the Assignment Agreement (Debt Assignment Agreement) (Cession) dated April 29, 2019 No. 61201901010029 between Rosseti South PJSC and Energoservice of the South JSC (hereinafter referred to as the "Agreement") in accordance with Appendix to this Resolution.</w:t>
      </w:r>
    </w:p>
    <w:p w:rsidR="005A1CFF" w:rsidRPr="00062B7C" w:rsidP="005A1CFF">
      <w:pPr>
        <w:pStyle w:val="BodyText"/>
        <w:widowControl w:val="0"/>
        <w:tabs>
          <w:tab w:val="left" w:pos="709"/>
        </w:tabs>
        <w:bidi w:val="0"/>
        <w:ind w:firstLine="567"/>
        <w:contextualSpacing/>
        <w:jc w:val="both"/>
        <w:rPr>
          <w:color w:val="000000"/>
          <w:sz w:val="24"/>
          <w:szCs w:val="24"/>
        </w:rPr>
      </w:pPr>
      <w:r w:rsidRPr="00062B7C">
        <w:rPr>
          <w:color w:val="000000"/>
          <w:sz w:val="24"/>
          <w:szCs w:val="24"/>
          <w:rtl w:val="0"/>
          <w:lang w:val="en"/>
        </w:rPr>
        <w:t>The cost of the assigned right (debt) under the Agreement subject to Addendum No. 1 and 2 to the Agreement shall not be subject to any alterations and shall amount to 157 654 530 (One hundred fifty-seven million six hundred fifty-four thousand five hundred thirty) roubles.</w:t>
      </w:r>
    </w:p>
    <w:p w:rsidR="005A1CFF" w:rsidRPr="00062B7C" w:rsidP="005A1CFF">
      <w:pPr>
        <w:pStyle w:val="BodyText"/>
        <w:tabs>
          <w:tab w:val="left" w:pos="709"/>
        </w:tabs>
        <w:bidi w:val="0"/>
        <w:ind w:firstLine="567"/>
        <w:contextualSpacing/>
        <w:jc w:val="both"/>
        <w:rPr>
          <w:color w:val="000000"/>
          <w:sz w:val="24"/>
          <w:szCs w:val="24"/>
        </w:rPr>
      </w:pPr>
      <w:r w:rsidRPr="00062B7C">
        <w:rPr>
          <w:color w:val="000000"/>
          <w:sz w:val="24"/>
          <w:szCs w:val="24"/>
          <w:rtl w:val="0"/>
          <w:lang w:val="en"/>
        </w:rPr>
        <w:t>Duration of the Addendum:</w:t>
      </w:r>
    </w:p>
    <w:p w:rsidR="003E6925" w:rsidP="005A1CFF">
      <w:pPr>
        <w:tabs>
          <w:tab w:val="num" w:pos="0"/>
          <w:tab w:val="left" w:pos="1134"/>
        </w:tabs>
        <w:bidi w:val="0"/>
        <w:ind w:firstLine="567"/>
        <w:jc w:val="both"/>
        <w:rPr>
          <w:color w:val="000000"/>
        </w:rPr>
      </w:pPr>
      <w:r w:rsidRPr="00062B7C">
        <w:rPr>
          <w:color w:val="000000"/>
          <w:rtl w:val="0"/>
          <w:lang w:val="en"/>
        </w:rPr>
        <w:t>The Addendum shall enter into force from the date of its signing".</w:t>
      </w:r>
    </w:p>
    <w:p w:rsidR="00763194" w:rsidRPr="004E7CFD" w:rsidP="00763194">
      <w:pPr>
        <w:tabs>
          <w:tab w:val="left" w:pos="567"/>
        </w:tabs>
        <w:bidi w:val="0"/>
        <w:ind w:firstLine="567"/>
        <w:jc w:val="both"/>
        <w:rPr>
          <w:i/>
        </w:rPr>
      </w:pPr>
      <w:r w:rsidRPr="004E7CFD">
        <w:rPr>
          <w:i/>
          <w:rtl w:val="0"/>
          <w:lang w:val="en"/>
        </w:rPr>
        <w:t>In accordance with Clause 18.10 of Article 18 of the Company's Charter, a resolution on this item shall be adopted by a two-thirds majority vote of the members of the Board of Directors of the Company participating in the meeting.</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B.B. Ebzeev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ind w:right="-90"/>
              <w:jc w:val="both"/>
              <w:rPr>
                <w:sz w:val="24"/>
                <w:szCs w:val="24"/>
              </w:rPr>
            </w:pPr>
          </w:p>
        </w:tc>
        <w:tc>
          <w:tcPr>
            <w:tcW w:w="150" w:type="pct"/>
          </w:tcPr>
          <w:p w:rsidR="003E6925" w:rsidRPr="00CF51E0" w:rsidP="00F6440A">
            <w:pPr>
              <w:pStyle w:val="BodyText"/>
              <w:widowControl w:val="0"/>
              <w:jc w:val="both"/>
              <w:rPr>
                <w:b/>
                <w:bCs/>
                <w:sz w:val="24"/>
                <w:szCs w:val="24"/>
              </w:rPr>
            </w:pPr>
          </w:p>
        </w:tc>
        <w:tc>
          <w:tcPr>
            <w:tcW w:w="1273" w:type="pct"/>
          </w:tcPr>
          <w:p w:rsidR="003E6925" w:rsidRPr="00CF51E0" w:rsidP="00F6440A">
            <w:pPr>
              <w:pStyle w:val="BodyText"/>
              <w:widowControl w:val="0"/>
              <w:ind w:right="-208"/>
              <w:jc w:val="both"/>
              <w:rPr>
                <w:b/>
                <w:bCs/>
                <w:sz w:val="24"/>
                <w:szCs w:val="24"/>
              </w:rPr>
            </w:pPr>
          </w:p>
        </w:tc>
      </w:tr>
    </w:tbl>
    <w:p w:rsidR="003E6925" w:rsidRPr="00CF51E0" w:rsidP="003E6925">
      <w:pPr>
        <w:tabs>
          <w:tab w:val="left" w:pos="540"/>
          <w:tab w:val="left" w:pos="1134"/>
        </w:tabs>
        <w:bidi w:val="0"/>
        <w:jc w:val="both"/>
        <w:rPr>
          <w:b/>
        </w:rPr>
      </w:pPr>
      <w:r w:rsidRPr="00CF51E0">
        <w:rPr>
          <w:b/>
          <w:rtl w:val="0"/>
          <w:lang w:val="en"/>
        </w:rPr>
        <w:t>The resolution was adopted.</w:t>
      </w:r>
    </w:p>
    <w:p w:rsidR="003E6925" w:rsidP="006D2CDB">
      <w:pPr>
        <w:pStyle w:val="BodyText"/>
        <w:widowControl w:val="0"/>
        <w:tabs>
          <w:tab w:val="num" w:pos="-1440"/>
          <w:tab w:val="left" w:pos="1080"/>
        </w:tabs>
        <w:ind w:left="-105"/>
        <w:jc w:val="both"/>
        <w:rPr>
          <w:b/>
          <w:sz w:val="24"/>
          <w:szCs w:val="24"/>
        </w:rPr>
      </w:pPr>
    </w:p>
    <w:p w:rsidR="00763194" w:rsidP="006D2CDB">
      <w:pPr>
        <w:pStyle w:val="BodyText"/>
        <w:widowControl w:val="0"/>
        <w:tabs>
          <w:tab w:val="num" w:pos="-1440"/>
          <w:tab w:val="left" w:pos="1080"/>
        </w:tabs>
        <w:ind w:left="-105"/>
        <w:jc w:val="both"/>
        <w:rPr>
          <w:b/>
          <w:sz w:val="24"/>
          <w:szCs w:val="24"/>
        </w:rPr>
      </w:pPr>
    </w:p>
    <w:p w:rsidR="00763194" w:rsidP="006D2CDB">
      <w:pPr>
        <w:pStyle w:val="BodyText"/>
        <w:widowControl w:val="0"/>
        <w:tabs>
          <w:tab w:val="num" w:pos="-1440"/>
          <w:tab w:val="left" w:pos="1080"/>
        </w:tabs>
        <w:ind w:left="-105"/>
        <w:jc w:val="both"/>
        <w:rPr>
          <w:b/>
          <w:sz w:val="24"/>
          <w:szCs w:val="24"/>
        </w:rPr>
      </w:pPr>
    </w:p>
    <w:p w:rsidR="00763194" w:rsidP="006D2CDB">
      <w:pPr>
        <w:pStyle w:val="BodyText"/>
        <w:widowControl w:val="0"/>
        <w:tabs>
          <w:tab w:val="num" w:pos="-1440"/>
          <w:tab w:val="left" w:pos="1080"/>
        </w:tabs>
        <w:ind w:left="-105"/>
        <w:jc w:val="both"/>
        <w:rPr>
          <w:b/>
          <w:sz w:val="24"/>
          <w:szCs w:val="24"/>
        </w:rPr>
      </w:pPr>
    </w:p>
    <w:p w:rsidR="00E3147A" w:rsidP="006D2CDB">
      <w:pPr>
        <w:pStyle w:val="BodyText"/>
        <w:widowControl w:val="0"/>
        <w:tabs>
          <w:tab w:val="num" w:pos="-1440"/>
          <w:tab w:val="left" w:pos="1080"/>
        </w:tabs>
        <w:ind w:left="-105"/>
        <w:jc w:val="both"/>
        <w:rPr>
          <w:b/>
          <w:sz w:val="24"/>
          <w:szCs w:val="24"/>
        </w:rPr>
      </w:pPr>
    </w:p>
    <w:p w:rsidR="005A1CFF" w:rsidRPr="00BE449A" w:rsidP="005A1CFF">
      <w:pPr>
        <w:bidi w:val="0"/>
        <w:jc w:val="both"/>
        <w:rPr>
          <w:b/>
          <w:color w:val="000000"/>
        </w:rPr>
      </w:pPr>
      <w:r w:rsidRPr="006D3D8E">
        <w:rPr>
          <w:b/>
          <w:caps/>
          <w:rtl w:val="0"/>
          <w:lang w:val="en"/>
        </w:rPr>
        <w:t xml:space="preserve">Item No. 5: </w:t>
      </w:r>
      <w:r w:rsidRPr="00062B7C">
        <w:rPr>
          <w:b/>
          <w:rtl w:val="0"/>
          <w:lang w:val="en"/>
        </w:rPr>
        <w:t>On consideration of the report on the acquisition of electricity generation facilities, the approval of the acquisition of which is not required by the Board of Directors, for 2019.</w:t>
      </w:r>
    </w:p>
    <w:p w:rsidR="005A1CFF" w:rsidP="005A1CFF">
      <w:pPr>
        <w:bidi w:val="0"/>
        <w:jc w:val="both"/>
        <w:rPr>
          <w:b/>
        </w:rPr>
      </w:pPr>
      <w:r w:rsidRPr="006D3D8E">
        <w:rPr>
          <w:b/>
          <w:rtl w:val="0"/>
          <w:lang w:val="en"/>
        </w:rPr>
        <w:t>RESOLUTION:</w:t>
      </w:r>
    </w:p>
    <w:p w:rsidR="005A1CFF" w:rsidRPr="006C7FFD" w:rsidP="005A1CFF">
      <w:pPr>
        <w:tabs>
          <w:tab w:val="num" w:pos="0"/>
          <w:tab w:val="left" w:pos="1134"/>
        </w:tabs>
        <w:bidi w:val="0"/>
        <w:ind w:firstLine="567"/>
        <w:jc w:val="both"/>
      </w:pPr>
      <w:r w:rsidRPr="00062B7C">
        <w:rPr>
          <w:rFonts w:eastAsia="Calibri"/>
          <w:rtl w:val="0"/>
          <w:lang w:val="en" w:eastAsia="en-US"/>
        </w:rPr>
        <w:t>Take into consideration the report on the acquisition of electricity generation facilities, which approval shall not be required by the Board of Directors, and on the compliance of the completed transaction with the Criteria for decision-making on projects for the consolidation of electric grid assets for 2019 in accordance with Annex No. 3</w:t>
      </w:r>
    </w:p>
    <w:p w:rsidR="005A1CFF" w:rsidRPr="009E7270" w:rsidP="005A1CFF">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F3F4D">
        <w:tblPrEx>
          <w:tblW w:w="5133" w:type="pct"/>
          <w:tblInd w:w="-142" w:type="dxa"/>
          <w:tblLayout w:type="fixed"/>
          <w:tblLook w:val="0000"/>
        </w:tblPrEx>
        <w:tc>
          <w:tcPr>
            <w:tcW w:w="1134" w:type="pct"/>
          </w:tcPr>
          <w:p w:rsidR="005A1CFF" w:rsidRPr="00AA4734" w:rsidP="00DF3F4D">
            <w:pPr>
              <w:pStyle w:val="BodyText"/>
              <w:widowControl w:val="0"/>
              <w:bidi w:val="0"/>
              <w:ind w:right="-90"/>
              <w:jc w:val="both"/>
              <w:rPr>
                <w:sz w:val="24"/>
                <w:szCs w:val="24"/>
              </w:rPr>
            </w:pPr>
            <w:r w:rsidRPr="00AA4734">
              <w:rPr>
                <w:sz w:val="24"/>
                <w:szCs w:val="24"/>
                <w:rtl w:val="0"/>
                <w:lang w:val="en"/>
              </w:rPr>
              <w:t>P.V. Grebtsov</w:t>
            </w:r>
          </w:p>
        </w:tc>
        <w:tc>
          <w:tcPr>
            <w:tcW w:w="196" w:type="pct"/>
          </w:tcPr>
          <w:p w:rsidR="005A1CFF" w:rsidRPr="00AA4734" w:rsidP="00DF3F4D">
            <w:pPr>
              <w:pStyle w:val="BodyText"/>
              <w:widowControl w:val="0"/>
              <w:bidi w:val="0"/>
              <w:jc w:val="both"/>
              <w:rPr>
                <w:b/>
                <w:bCs/>
                <w:sz w:val="24"/>
                <w:szCs w:val="24"/>
              </w:rPr>
            </w:pPr>
            <w:r w:rsidRPr="00AA4734">
              <w:rPr>
                <w:b/>
                <w:bCs/>
                <w:sz w:val="24"/>
                <w:szCs w:val="24"/>
                <w:rtl w:val="0"/>
                <w:lang w:val="en"/>
              </w:rPr>
              <w:t>-</w:t>
            </w:r>
          </w:p>
        </w:tc>
        <w:tc>
          <w:tcPr>
            <w:tcW w:w="1201" w:type="pct"/>
          </w:tcPr>
          <w:p w:rsidR="005A1CFF" w:rsidRPr="00AA4734" w:rsidP="00DF3F4D">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5A1CFF" w:rsidRPr="00AA4734" w:rsidP="00DF3F4D">
            <w:pPr>
              <w:pStyle w:val="BodyText"/>
              <w:widowControl w:val="0"/>
              <w:bidi w:val="0"/>
              <w:ind w:right="-90"/>
              <w:jc w:val="both"/>
              <w:rPr>
                <w:sz w:val="24"/>
                <w:szCs w:val="24"/>
              </w:rPr>
            </w:pPr>
            <w:r w:rsidRPr="00AA4734">
              <w:rPr>
                <w:sz w:val="24"/>
                <w:szCs w:val="24"/>
                <w:rtl w:val="0"/>
                <w:lang w:val="en"/>
              </w:rPr>
              <w:t>K.A. Mikhailik</w:t>
            </w:r>
          </w:p>
        </w:tc>
        <w:tc>
          <w:tcPr>
            <w:tcW w:w="150" w:type="pct"/>
          </w:tcPr>
          <w:p w:rsidR="005A1CFF" w:rsidRPr="00AA4734" w:rsidP="00DF3F4D">
            <w:pPr>
              <w:pStyle w:val="BodyText"/>
              <w:widowControl w:val="0"/>
              <w:bidi w:val="0"/>
              <w:jc w:val="both"/>
              <w:rPr>
                <w:b/>
                <w:bCs/>
                <w:sz w:val="24"/>
                <w:szCs w:val="24"/>
              </w:rPr>
            </w:pPr>
            <w:r w:rsidRPr="00AA4734">
              <w:rPr>
                <w:b/>
                <w:bCs/>
                <w:sz w:val="24"/>
                <w:szCs w:val="24"/>
                <w:rtl w:val="0"/>
                <w:lang w:val="en"/>
              </w:rPr>
              <w:t>-</w:t>
            </w:r>
          </w:p>
        </w:tc>
        <w:tc>
          <w:tcPr>
            <w:tcW w:w="1273" w:type="pct"/>
          </w:tcPr>
          <w:p w:rsidR="005A1CFF" w:rsidRPr="00AA4734" w:rsidP="00DF3F4D">
            <w:pPr>
              <w:pStyle w:val="BodyText"/>
              <w:widowControl w:val="0"/>
              <w:bidi w:val="0"/>
              <w:ind w:right="-208"/>
              <w:jc w:val="both"/>
              <w:rPr>
                <w:b/>
                <w:bCs/>
                <w:sz w:val="24"/>
                <w:szCs w:val="24"/>
              </w:rPr>
            </w:pPr>
            <w:r w:rsidRPr="00AA4734">
              <w:rPr>
                <w:b/>
                <w:bCs/>
                <w:sz w:val="24"/>
                <w:szCs w:val="24"/>
                <w:rtl w:val="0"/>
                <w:lang w:val="en"/>
              </w:rPr>
              <w:t>"FOR"</w:t>
            </w:r>
          </w:p>
        </w:tc>
      </w:tr>
      <w:tr w:rsidTr="00DF3F4D">
        <w:tblPrEx>
          <w:tblW w:w="5133" w:type="pct"/>
          <w:tblInd w:w="-142" w:type="dxa"/>
          <w:tblLayout w:type="fixed"/>
          <w:tblLook w:val="0000"/>
        </w:tblPrEx>
        <w:tc>
          <w:tcPr>
            <w:tcW w:w="1134" w:type="pct"/>
          </w:tcPr>
          <w:p w:rsidR="005A1CFF" w:rsidRPr="00AA4734" w:rsidP="00DF3F4D">
            <w:pPr>
              <w:pStyle w:val="BodyText"/>
              <w:widowControl w:val="0"/>
              <w:bidi w:val="0"/>
              <w:ind w:right="-90"/>
              <w:jc w:val="both"/>
              <w:rPr>
                <w:sz w:val="24"/>
                <w:szCs w:val="24"/>
              </w:rPr>
            </w:pPr>
            <w:r w:rsidRPr="00AA4734">
              <w:rPr>
                <w:sz w:val="24"/>
                <w:szCs w:val="24"/>
                <w:rtl w:val="0"/>
                <w:lang w:val="en"/>
              </w:rPr>
              <w:t>D.L. Guryanov</w:t>
            </w:r>
          </w:p>
        </w:tc>
        <w:tc>
          <w:tcPr>
            <w:tcW w:w="196" w:type="pct"/>
          </w:tcPr>
          <w:p w:rsidR="005A1CFF" w:rsidRPr="00AA4734" w:rsidP="00DF3F4D">
            <w:pPr>
              <w:pStyle w:val="BodyText"/>
              <w:widowControl w:val="0"/>
              <w:bidi w:val="0"/>
              <w:jc w:val="both"/>
              <w:rPr>
                <w:b/>
                <w:bCs/>
                <w:sz w:val="24"/>
                <w:szCs w:val="24"/>
              </w:rPr>
            </w:pPr>
            <w:r w:rsidRPr="00AA4734">
              <w:rPr>
                <w:b/>
                <w:bCs/>
                <w:sz w:val="24"/>
                <w:szCs w:val="24"/>
                <w:rtl w:val="0"/>
                <w:lang w:val="en"/>
              </w:rPr>
              <w:t>-</w:t>
            </w:r>
          </w:p>
        </w:tc>
        <w:tc>
          <w:tcPr>
            <w:tcW w:w="1201" w:type="pct"/>
          </w:tcPr>
          <w:p w:rsidR="005A1CFF" w:rsidRPr="00AA4734" w:rsidP="00DF3F4D">
            <w:pPr>
              <w:pStyle w:val="BodyText"/>
              <w:widowControl w:val="0"/>
              <w:bidi w:val="0"/>
              <w:ind w:right="-41"/>
              <w:rPr>
                <w:b/>
                <w:bCs/>
                <w:sz w:val="24"/>
                <w:szCs w:val="24"/>
              </w:rPr>
            </w:pPr>
            <w:r w:rsidRPr="00AA4734">
              <w:rPr>
                <w:b/>
                <w:bCs/>
                <w:sz w:val="24"/>
                <w:szCs w:val="24"/>
                <w:rtl w:val="0"/>
                <w:lang w:val="en"/>
              </w:rPr>
              <w:t>"FOR"</w:t>
            </w:r>
          </w:p>
        </w:tc>
        <w:tc>
          <w:tcPr>
            <w:tcW w:w="1046" w:type="pct"/>
          </w:tcPr>
          <w:p w:rsidR="005A1CFF" w:rsidRPr="00AA4734" w:rsidP="00DF3F4D">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5A1CFF" w:rsidRPr="00AA4734" w:rsidP="00DF3F4D">
            <w:pPr>
              <w:pStyle w:val="BodyText"/>
              <w:widowControl w:val="0"/>
              <w:bidi w:val="0"/>
              <w:rPr>
                <w:b/>
                <w:bCs/>
                <w:sz w:val="24"/>
                <w:szCs w:val="24"/>
              </w:rPr>
            </w:pPr>
            <w:r w:rsidRPr="00AA4734">
              <w:rPr>
                <w:b/>
                <w:bCs/>
                <w:sz w:val="24"/>
                <w:szCs w:val="24"/>
                <w:rtl w:val="0"/>
                <w:lang w:val="en"/>
              </w:rPr>
              <w:t>-</w:t>
            </w:r>
          </w:p>
        </w:tc>
        <w:tc>
          <w:tcPr>
            <w:tcW w:w="1273" w:type="pct"/>
          </w:tcPr>
          <w:p w:rsidR="005A1CFF" w:rsidRPr="00AA4734" w:rsidP="00DF3F4D">
            <w:pPr>
              <w:pStyle w:val="BodyText"/>
              <w:widowControl w:val="0"/>
              <w:bidi w:val="0"/>
              <w:ind w:right="-41"/>
              <w:rPr>
                <w:b/>
                <w:bCs/>
                <w:sz w:val="24"/>
                <w:szCs w:val="24"/>
              </w:rPr>
            </w:pPr>
            <w:r w:rsidRPr="00AA4734">
              <w:rPr>
                <w:b/>
                <w:bCs/>
                <w:sz w:val="24"/>
                <w:szCs w:val="24"/>
                <w:rtl w:val="0"/>
                <w:lang w:val="en"/>
              </w:rPr>
              <w:t>"FOR"</w:t>
            </w:r>
          </w:p>
        </w:tc>
      </w:tr>
      <w:tr w:rsidTr="00DF3F4D">
        <w:tblPrEx>
          <w:tblW w:w="5133" w:type="pct"/>
          <w:tblInd w:w="-142" w:type="dxa"/>
          <w:tblLayout w:type="fixed"/>
          <w:tblLook w:val="0000"/>
        </w:tblPrEx>
        <w:tc>
          <w:tcPr>
            <w:tcW w:w="1134" w:type="pct"/>
            <w:shd w:val="clear" w:color="auto" w:fill="auto"/>
          </w:tcPr>
          <w:p w:rsidR="005A1CFF" w:rsidRPr="00CF51E0" w:rsidP="00DF3F4D">
            <w:pPr>
              <w:pStyle w:val="BodyText"/>
              <w:widowControl w:val="0"/>
              <w:bidi w:val="0"/>
              <w:ind w:right="-90"/>
              <w:jc w:val="both"/>
              <w:rPr>
                <w:sz w:val="24"/>
                <w:szCs w:val="24"/>
              </w:rPr>
            </w:pPr>
            <w:r w:rsidRPr="00CF51E0">
              <w:rPr>
                <w:sz w:val="24"/>
                <w:szCs w:val="24"/>
                <w:rtl w:val="0"/>
                <w:lang w:val="en"/>
              </w:rPr>
              <w:t>V.Yu. Zarkhin</w:t>
            </w:r>
          </w:p>
        </w:tc>
        <w:tc>
          <w:tcPr>
            <w:tcW w:w="196" w:type="pct"/>
          </w:tcPr>
          <w:p w:rsidR="005A1CFF" w:rsidRPr="00CF51E0" w:rsidP="00DF3F4D">
            <w:pPr>
              <w:pStyle w:val="BodyText"/>
              <w:widowControl w:val="0"/>
              <w:bidi w:val="0"/>
              <w:jc w:val="both"/>
              <w:rPr>
                <w:b/>
                <w:bCs/>
                <w:sz w:val="24"/>
                <w:szCs w:val="24"/>
              </w:rPr>
            </w:pPr>
            <w:r w:rsidRPr="00CF51E0">
              <w:rPr>
                <w:b/>
                <w:bCs/>
                <w:sz w:val="24"/>
                <w:szCs w:val="24"/>
                <w:rtl w:val="0"/>
                <w:lang w:val="en"/>
              </w:rPr>
              <w:t>-</w:t>
            </w:r>
          </w:p>
        </w:tc>
        <w:tc>
          <w:tcPr>
            <w:tcW w:w="1201" w:type="pct"/>
          </w:tcPr>
          <w:p w:rsidR="005A1CFF" w:rsidRPr="00CF51E0" w:rsidP="00C80F34">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5A1CFF" w:rsidRPr="00CF51E0" w:rsidP="00DF3F4D">
            <w:pPr>
              <w:pStyle w:val="BodyText"/>
              <w:widowControl w:val="0"/>
              <w:bidi w:val="0"/>
              <w:ind w:right="-90"/>
              <w:jc w:val="both"/>
              <w:rPr>
                <w:sz w:val="24"/>
                <w:szCs w:val="24"/>
              </w:rPr>
            </w:pPr>
            <w:r w:rsidRPr="00CF51E0">
              <w:rPr>
                <w:sz w:val="24"/>
                <w:szCs w:val="24"/>
                <w:rtl w:val="0"/>
                <w:lang w:val="en"/>
              </w:rPr>
              <w:t>L.V. Selivanova</w:t>
            </w:r>
          </w:p>
        </w:tc>
        <w:tc>
          <w:tcPr>
            <w:tcW w:w="150" w:type="pct"/>
          </w:tcPr>
          <w:p w:rsidR="005A1CFF" w:rsidRPr="00CF51E0" w:rsidP="00DF3F4D">
            <w:pPr>
              <w:pStyle w:val="BodyText"/>
              <w:widowControl w:val="0"/>
              <w:bidi w:val="0"/>
              <w:jc w:val="both"/>
              <w:rPr>
                <w:b/>
                <w:bCs/>
                <w:sz w:val="24"/>
                <w:szCs w:val="24"/>
              </w:rPr>
            </w:pPr>
            <w:r w:rsidRPr="00CF51E0">
              <w:rPr>
                <w:b/>
                <w:bCs/>
                <w:sz w:val="24"/>
                <w:szCs w:val="24"/>
                <w:rtl w:val="0"/>
                <w:lang w:val="en"/>
              </w:rPr>
              <w:t>-</w:t>
            </w:r>
          </w:p>
        </w:tc>
        <w:tc>
          <w:tcPr>
            <w:tcW w:w="1273" w:type="pct"/>
          </w:tcPr>
          <w:p w:rsidR="005A1CFF" w:rsidRPr="00CF51E0" w:rsidP="00DF3F4D">
            <w:pPr>
              <w:pStyle w:val="BodyText"/>
              <w:widowControl w:val="0"/>
              <w:bidi w:val="0"/>
              <w:ind w:right="-41"/>
              <w:jc w:val="both"/>
              <w:rPr>
                <w:b/>
                <w:bCs/>
                <w:sz w:val="24"/>
                <w:szCs w:val="24"/>
              </w:rPr>
            </w:pPr>
            <w:r w:rsidRPr="00CF51E0">
              <w:rPr>
                <w:b/>
                <w:bCs/>
                <w:sz w:val="24"/>
                <w:szCs w:val="24"/>
                <w:rtl w:val="0"/>
                <w:lang w:val="en"/>
              </w:rPr>
              <w:t>"FOR"</w:t>
            </w:r>
          </w:p>
        </w:tc>
      </w:tr>
      <w:tr w:rsidTr="00DF3F4D">
        <w:tblPrEx>
          <w:tblW w:w="5133" w:type="pct"/>
          <w:tblInd w:w="-142" w:type="dxa"/>
          <w:tblLayout w:type="fixed"/>
          <w:tblLook w:val="0000"/>
        </w:tblPrEx>
        <w:tc>
          <w:tcPr>
            <w:tcW w:w="1134" w:type="pct"/>
            <w:shd w:val="clear" w:color="auto" w:fill="auto"/>
          </w:tcPr>
          <w:p w:rsidR="005A1CFF" w:rsidRPr="00CF51E0" w:rsidP="00DF3F4D">
            <w:pPr>
              <w:pStyle w:val="BodyText"/>
              <w:widowControl w:val="0"/>
              <w:bidi w:val="0"/>
              <w:ind w:right="-90"/>
              <w:jc w:val="both"/>
              <w:rPr>
                <w:sz w:val="24"/>
                <w:szCs w:val="24"/>
              </w:rPr>
            </w:pPr>
            <w:r w:rsidRPr="00CF51E0">
              <w:rPr>
                <w:sz w:val="24"/>
                <w:szCs w:val="24"/>
                <w:rtl w:val="0"/>
                <w:lang w:val="en"/>
              </w:rPr>
              <w:t>V.A. Kapitonov</w:t>
            </w:r>
          </w:p>
        </w:tc>
        <w:tc>
          <w:tcPr>
            <w:tcW w:w="196" w:type="pct"/>
          </w:tcPr>
          <w:p w:rsidR="005A1CFF" w:rsidRPr="00CF51E0" w:rsidP="00DF3F4D">
            <w:pPr>
              <w:pStyle w:val="BodyText"/>
              <w:widowControl w:val="0"/>
              <w:bidi w:val="0"/>
              <w:jc w:val="both"/>
              <w:rPr>
                <w:b/>
                <w:bCs/>
                <w:sz w:val="24"/>
                <w:szCs w:val="24"/>
              </w:rPr>
            </w:pPr>
            <w:r w:rsidRPr="00CF51E0">
              <w:rPr>
                <w:b/>
                <w:bCs/>
                <w:sz w:val="24"/>
                <w:szCs w:val="24"/>
                <w:rtl w:val="0"/>
                <w:lang w:val="en"/>
              </w:rPr>
              <w:t>-</w:t>
            </w:r>
          </w:p>
        </w:tc>
        <w:tc>
          <w:tcPr>
            <w:tcW w:w="1201" w:type="pct"/>
          </w:tcPr>
          <w:p w:rsidR="005A1CFF" w:rsidRPr="00CF51E0" w:rsidP="00DF3F4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5A1CFF" w:rsidRPr="00CF51E0" w:rsidP="00DF3F4D">
            <w:pPr>
              <w:pStyle w:val="BodyText"/>
              <w:widowControl w:val="0"/>
              <w:bidi w:val="0"/>
              <w:ind w:right="-90"/>
              <w:jc w:val="both"/>
              <w:rPr>
                <w:sz w:val="24"/>
                <w:szCs w:val="24"/>
              </w:rPr>
            </w:pPr>
            <w:r w:rsidRPr="00CD6B07">
              <w:rPr>
                <w:sz w:val="24"/>
                <w:szCs w:val="24"/>
                <w:rtl w:val="0"/>
                <w:lang w:val="en"/>
              </w:rPr>
              <w:t>A.Yu. Perets</w:t>
            </w:r>
          </w:p>
        </w:tc>
        <w:tc>
          <w:tcPr>
            <w:tcW w:w="150" w:type="pct"/>
          </w:tcPr>
          <w:p w:rsidR="005A1CFF" w:rsidRPr="00CF51E0" w:rsidP="00DF3F4D">
            <w:pPr>
              <w:pStyle w:val="BodyText"/>
              <w:widowControl w:val="0"/>
              <w:bidi w:val="0"/>
              <w:jc w:val="both"/>
              <w:rPr>
                <w:b/>
                <w:bCs/>
                <w:sz w:val="24"/>
                <w:szCs w:val="24"/>
              </w:rPr>
            </w:pPr>
            <w:r w:rsidRPr="00CF51E0">
              <w:rPr>
                <w:b/>
                <w:bCs/>
                <w:sz w:val="24"/>
                <w:szCs w:val="24"/>
                <w:rtl w:val="0"/>
                <w:lang w:val="en"/>
              </w:rPr>
              <w:t>-</w:t>
            </w:r>
          </w:p>
        </w:tc>
        <w:tc>
          <w:tcPr>
            <w:tcW w:w="1273" w:type="pct"/>
          </w:tcPr>
          <w:p w:rsidR="005A1CFF" w:rsidRPr="00CF51E0" w:rsidP="00DF3F4D">
            <w:pPr>
              <w:pStyle w:val="BodyText"/>
              <w:widowControl w:val="0"/>
              <w:bidi w:val="0"/>
              <w:ind w:right="-41"/>
              <w:jc w:val="both"/>
              <w:rPr>
                <w:b/>
                <w:bCs/>
                <w:sz w:val="24"/>
                <w:szCs w:val="24"/>
              </w:rPr>
            </w:pPr>
            <w:r w:rsidRPr="00CF51E0">
              <w:rPr>
                <w:b/>
                <w:bCs/>
                <w:sz w:val="24"/>
                <w:szCs w:val="24"/>
                <w:rtl w:val="0"/>
                <w:lang w:val="en"/>
              </w:rPr>
              <w:t>"FOR"</w:t>
            </w:r>
          </w:p>
        </w:tc>
      </w:tr>
      <w:tr w:rsidTr="00DF3F4D">
        <w:tblPrEx>
          <w:tblW w:w="5133" w:type="pct"/>
          <w:tblInd w:w="-142" w:type="dxa"/>
          <w:tblLayout w:type="fixed"/>
          <w:tblLook w:val="0000"/>
        </w:tblPrEx>
        <w:tc>
          <w:tcPr>
            <w:tcW w:w="1134" w:type="pct"/>
          </w:tcPr>
          <w:p w:rsidR="005A1CFF" w:rsidRPr="00CF51E0" w:rsidP="00DF3F4D">
            <w:pPr>
              <w:pStyle w:val="BodyText"/>
              <w:widowControl w:val="0"/>
              <w:bidi w:val="0"/>
              <w:ind w:right="-90"/>
              <w:jc w:val="both"/>
              <w:rPr>
                <w:sz w:val="24"/>
                <w:szCs w:val="24"/>
              </w:rPr>
            </w:pPr>
            <w:r w:rsidRPr="00CF51E0">
              <w:rPr>
                <w:sz w:val="24"/>
                <w:szCs w:val="24"/>
                <w:rtl w:val="0"/>
                <w:lang w:val="en"/>
              </w:rPr>
              <w:t>A.S. Kolyada</w:t>
            </w:r>
          </w:p>
        </w:tc>
        <w:tc>
          <w:tcPr>
            <w:tcW w:w="196" w:type="pct"/>
          </w:tcPr>
          <w:p w:rsidR="005A1CFF" w:rsidRPr="00CF51E0" w:rsidP="00DF3F4D">
            <w:pPr>
              <w:pStyle w:val="BodyText"/>
              <w:widowControl w:val="0"/>
              <w:bidi w:val="0"/>
              <w:jc w:val="both"/>
              <w:rPr>
                <w:b/>
                <w:bCs/>
                <w:sz w:val="24"/>
                <w:szCs w:val="24"/>
              </w:rPr>
            </w:pPr>
            <w:r w:rsidRPr="00CF51E0">
              <w:rPr>
                <w:b/>
                <w:bCs/>
                <w:sz w:val="24"/>
                <w:szCs w:val="24"/>
                <w:rtl w:val="0"/>
                <w:lang w:val="en"/>
              </w:rPr>
              <w:t>-</w:t>
            </w:r>
          </w:p>
        </w:tc>
        <w:tc>
          <w:tcPr>
            <w:tcW w:w="1201" w:type="pct"/>
          </w:tcPr>
          <w:p w:rsidR="005A1CFF" w:rsidRPr="00CF51E0" w:rsidP="00DF3F4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5A1CFF" w:rsidRPr="00CF51E0" w:rsidP="00DF3F4D">
            <w:pPr>
              <w:pStyle w:val="BodyText"/>
              <w:widowControl w:val="0"/>
              <w:bidi w:val="0"/>
              <w:ind w:right="-90"/>
              <w:jc w:val="both"/>
              <w:rPr>
                <w:sz w:val="24"/>
                <w:szCs w:val="24"/>
              </w:rPr>
            </w:pPr>
            <w:r w:rsidRPr="00CF51E0">
              <w:rPr>
                <w:sz w:val="24"/>
                <w:szCs w:val="24"/>
                <w:rtl w:val="0"/>
                <w:lang w:val="en"/>
              </w:rPr>
              <w:t>M.V. Korotkova</w:t>
            </w:r>
          </w:p>
        </w:tc>
        <w:tc>
          <w:tcPr>
            <w:tcW w:w="150" w:type="pct"/>
          </w:tcPr>
          <w:p w:rsidR="005A1CFF" w:rsidRPr="00CF51E0" w:rsidP="00DF3F4D">
            <w:pPr>
              <w:pStyle w:val="BodyText"/>
              <w:widowControl w:val="0"/>
              <w:bidi w:val="0"/>
              <w:jc w:val="both"/>
              <w:rPr>
                <w:b/>
                <w:bCs/>
                <w:sz w:val="24"/>
                <w:szCs w:val="24"/>
              </w:rPr>
            </w:pPr>
            <w:r w:rsidRPr="00CF51E0">
              <w:rPr>
                <w:b/>
                <w:bCs/>
                <w:sz w:val="24"/>
                <w:szCs w:val="24"/>
                <w:rtl w:val="0"/>
                <w:lang w:val="en"/>
              </w:rPr>
              <w:t>-</w:t>
            </w:r>
          </w:p>
        </w:tc>
        <w:tc>
          <w:tcPr>
            <w:tcW w:w="1273" w:type="pct"/>
          </w:tcPr>
          <w:p w:rsidR="005A1CFF" w:rsidRPr="00CF51E0" w:rsidP="00DF3F4D">
            <w:pPr>
              <w:pStyle w:val="BodyText"/>
              <w:widowControl w:val="0"/>
              <w:bidi w:val="0"/>
              <w:ind w:right="-208"/>
              <w:jc w:val="both"/>
              <w:rPr>
                <w:b/>
                <w:bCs/>
                <w:sz w:val="24"/>
                <w:szCs w:val="24"/>
              </w:rPr>
            </w:pPr>
            <w:r w:rsidRPr="00CF51E0">
              <w:rPr>
                <w:b/>
                <w:bCs/>
                <w:sz w:val="24"/>
                <w:szCs w:val="24"/>
                <w:rtl w:val="0"/>
                <w:lang w:val="en"/>
              </w:rPr>
              <w:t>"FOR"</w:t>
            </w:r>
          </w:p>
        </w:tc>
      </w:tr>
      <w:tr w:rsidTr="00DF3F4D">
        <w:tblPrEx>
          <w:tblW w:w="5133" w:type="pct"/>
          <w:tblInd w:w="-142" w:type="dxa"/>
          <w:tblLayout w:type="fixed"/>
          <w:tblLook w:val="0000"/>
        </w:tblPrEx>
        <w:tc>
          <w:tcPr>
            <w:tcW w:w="1134" w:type="pct"/>
          </w:tcPr>
          <w:p w:rsidR="005A1CFF" w:rsidRPr="00CF51E0" w:rsidP="00DF3F4D">
            <w:pPr>
              <w:pStyle w:val="BodyText"/>
              <w:widowControl w:val="0"/>
              <w:bidi w:val="0"/>
              <w:ind w:right="-90"/>
              <w:jc w:val="both"/>
              <w:rPr>
                <w:sz w:val="24"/>
                <w:szCs w:val="24"/>
              </w:rPr>
            </w:pPr>
            <w:r w:rsidRPr="00CF51E0">
              <w:rPr>
                <w:sz w:val="24"/>
                <w:szCs w:val="24"/>
                <w:rtl w:val="0"/>
                <w:lang w:val="en"/>
              </w:rPr>
              <w:t>B.B. Ebzeev</w:t>
            </w:r>
          </w:p>
        </w:tc>
        <w:tc>
          <w:tcPr>
            <w:tcW w:w="196" w:type="pct"/>
          </w:tcPr>
          <w:p w:rsidR="005A1CFF" w:rsidRPr="00CF51E0" w:rsidP="00DF3F4D">
            <w:pPr>
              <w:pStyle w:val="BodyText"/>
              <w:widowControl w:val="0"/>
              <w:bidi w:val="0"/>
              <w:jc w:val="both"/>
              <w:rPr>
                <w:b/>
                <w:bCs/>
                <w:sz w:val="24"/>
                <w:szCs w:val="24"/>
              </w:rPr>
            </w:pPr>
            <w:r w:rsidRPr="00CF51E0">
              <w:rPr>
                <w:b/>
                <w:bCs/>
                <w:sz w:val="24"/>
                <w:szCs w:val="24"/>
                <w:rtl w:val="0"/>
                <w:lang w:val="en"/>
              </w:rPr>
              <w:t>-</w:t>
            </w:r>
          </w:p>
        </w:tc>
        <w:tc>
          <w:tcPr>
            <w:tcW w:w="1201" w:type="pct"/>
          </w:tcPr>
          <w:p w:rsidR="005A1CFF" w:rsidRPr="00CF51E0" w:rsidP="00DF3F4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5A1CFF" w:rsidRPr="00CF51E0" w:rsidP="00DF3F4D">
            <w:pPr>
              <w:pStyle w:val="BodyText"/>
              <w:widowControl w:val="0"/>
              <w:ind w:right="-90"/>
              <w:jc w:val="both"/>
              <w:rPr>
                <w:sz w:val="24"/>
                <w:szCs w:val="24"/>
              </w:rPr>
            </w:pPr>
          </w:p>
        </w:tc>
        <w:tc>
          <w:tcPr>
            <w:tcW w:w="150" w:type="pct"/>
          </w:tcPr>
          <w:p w:rsidR="005A1CFF" w:rsidRPr="00CF51E0" w:rsidP="00DF3F4D">
            <w:pPr>
              <w:pStyle w:val="BodyText"/>
              <w:widowControl w:val="0"/>
              <w:jc w:val="both"/>
              <w:rPr>
                <w:b/>
                <w:bCs/>
                <w:sz w:val="24"/>
                <w:szCs w:val="24"/>
              </w:rPr>
            </w:pPr>
          </w:p>
        </w:tc>
        <w:tc>
          <w:tcPr>
            <w:tcW w:w="1273" w:type="pct"/>
          </w:tcPr>
          <w:p w:rsidR="005A1CFF" w:rsidRPr="00CF51E0" w:rsidP="00DF3F4D">
            <w:pPr>
              <w:pStyle w:val="BodyText"/>
              <w:widowControl w:val="0"/>
              <w:ind w:right="-208"/>
              <w:jc w:val="both"/>
              <w:rPr>
                <w:b/>
                <w:bCs/>
                <w:sz w:val="24"/>
                <w:szCs w:val="24"/>
              </w:rPr>
            </w:pPr>
          </w:p>
        </w:tc>
      </w:tr>
    </w:tbl>
    <w:p w:rsidR="005A1CFF" w:rsidRPr="00CF51E0" w:rsidP="005A1CFF">
      <w:pPr>
        <w:tabs>
          <w:tab w:val="left" w:pos="540"/>
          <w:tab w:val="left" w:pos="1134"/>
        </w:tabs>
        <w:bidi w:val="0"/>
        <w:jc w:val="both"/>
        <w:rPr>
          <w:b/>
        </w:rPr>
      </w:pPr>
      <w:r w:rsidRPr="00CF51E0">
        <w:rPr>
          <w:b/>
          <w:rtl w:val="0"/>
          <w:lang w:val="en"/>
        </w:rPr>
        <w:t>The resolution was adopted.</w:t>
      </w:r>
    </w:p>
    <w:p w:rsidR="005A1CFF" w:rsidP="006D2CDB">
      <w:pPr>
        <w:pStyle w:val="BodyText"/>
        <w:widowControl w:val="0"/>
        <w:tabs>
          <w:tab w:val="num" w:pos="-1440"/>
          <w:tab w:val="left" w:pos="1080"/>
        </w:tabs>
        <w:ind w:left="-105"/>
        <w:jc w:val="both"/>
        <w:rPr>
          <w:b/>
          <w:sz w:val="24"/>
          <w:szCs w:val="24"/>
        </w:rPr>
      </w:pPr>
    </w:p>
    <w:p w:rsidR="005A1CFF" w:rsidP="006D2CDB">
      <w:pPr>
        <w:pStyle w:val="BodyText"/>
        <w:widowControl w:val="0"/>
        <w:tabs>
          <w:tab w:val="num" w:pos="-1440"/>
          <w:tab w:val="left" w:pos="1080"/>
        </w:tabs>
        <w:ind w:left="-105"/>
        <w:jc w:val="both"/>
        <w:rPr>
          <w:b/>
          <w:sz w:val="24"/>
          <w:szCs w:val="24"/>
        </w:rPr>
      </w:pPr>
    </w:p>
    <w:p w:rsidR="00D65789" w:rsidRPr="00BE449A" w:rsidP="00D65789">
      <w:pPr>
        <w:bidi w:val="0"/>
        <w:jc w:val="both"/>
        <w:rPr>
          <w:b/>
          <w:color w:val="000000"/>
        </w:rPr>
      </w:pPr>
      <w:r w:rsidRPr="006D3D8E">
        <w:rPr>
          <w:b/>
          <w:caps/>
          <w:rtl w:val="0"/>
          <w:lang w:val="en"/>
        </w:rPr>
        <w:t xml:space="preserve">Item No. 6: </w:t>
      </w:r>
      <w:r w:rsidRPr="00062B7C" w:rsidR="009B2839">
        <w:rPr>
          <w:b/>
          <w:rtl w:val="0"/>
          <w:lang w:val="en"/>
        </w:rPr>
        <w:t>On determining the position of Rosseti South PJSC on the agenda of the meeting of the Board of Directors of VMES JSC "On approval of target values of key performance indicators (KPIs) of the General Director of VMES JSC for 2021".</w:t>
      </w:r>
    </w:p>
    <w:p w:rsidR="00D65789" w:rsidP="00D65789">
      <w:pPr>
        <w:bidi w:val="0"/>
        <w:jc w:val="both"/>
        <w:rPr>
          <w:b/>
        </w:rPr>
      </w:pPr>
      <w:r w:rsidRPr="006D3D8E">
        <w:rPr>
          <w:b/>
          <w:rtl w:val="0"/>
          <w:lang w:val="en"/>
        </w:rPr>
        <w:t>RESOLUTION:</w:t>
      </w:r>
    </w:p>
    <w:p w:rsidR="009B2839" w:rsidRPr="00062B7C" w:rsidP="009B2839">
      <w:pPr>
        <w:tabs>
          <w:tab w:val="left" w:pos="993"/>
        </w:tabs>
        <w:bidi w:val="0"/>
        <w:ind w:firstLine="567"/>
        <w:contextualSpacing/>
        <w:jc w:val="both"/>
        <w:rPr>
          <w:rFonts w:eastAsia="Calibri"/>
          <w:lang w:eastAsia="en-US"/>
        </w:rPr>
      </w:pPr>
      <w:r w:rsidRPr="00062B7C">
        <w:rPr>
          <w:rFonts w:eastAsia="Calibri"/>
          <w:rtl w:val="0"/>
          <w:lang w:val="en" w:eastAsia="en-US"/>
        </w:rPr>
        <w:t>Instruct the representatives of Rosseti South PJSC in the Board of Directors of VMES JSC on the agenda of the meeting of the Board of Directors of VMES JSC "On approval of target values​ of key performance indicators (KPIs) of the General Director of VMES JSC for 2021" to vote "FOR" adoption of the following decision:</w:t>
      </w:r>
    </w:p>
    <w:p w:rsidR="00D65789" w:rsidP="009B2839">
      <w:pPr>
        <w:tabs>
          <w:tab w:val="num" w:pos="0"/>
          <w:tab w:val="left" w:pos="1134"/>
        </w:tabs>
        <w:bidi w:val="0"/>
        <w:ind w:firstLine="567"/>
        <w:jc w:val="both"/>
        <w:rPr>
          <w:rFonts w:eastAsia="Calibri"/>
          <w:lang w:eastAsia="en-US"/>
        </w:rPr>
      </w:pPr>
      <w:r w:rsidRPr="00062B7C">
        <w:rPr>
          <w:rFonts w:eastAsia="Calibri"/>
          <w:rtl w:val="0"/>
          <w:lang w:val="en" w:eastAsia="en-US"/>
        </w:rPr>
        <w:t>Approve the target values of key performance indicators (KPIs) of the General Director of VMES JSC for 2021 in accordance with the Appendix to this Resolution of the Company's Board of Directors.</w:t>
      </w:r>
    </w:p>
    <w:p w:rsidR="00763194" w:rsidRPr="004E7CFD" w:rsidP="00763194">
      <w:pPr>
        <w:tabs>
          <w:tab w:val="left" w:pos="567"/>
        </w:tabs>
        <w:bidi w:val="0"/>
        <w:ind w:firstLine="567"/>
        <w:jc w:val="both"/>
        <w:rPr>
          <w:i/>
        </w:rPr>
      </w:pPr>
      <w:r w:rsidRPr="004E7CFD">
        <w:rPr>
          <w:i/>
          <w:rtl w:val="0"/>
          <w:lang w:val="en"/>
        </w:rPr>
        <w:t>In accordance with Clause 18.10 of Article 18 of the Company's Charter, a resolution on this item shall be adopted by a two-thirds majority vote of the members of the Board of Directors of the Company participating in the meeting.</w:t>
      </w:r>
    </w:p>
    <w:p w:rsidR="00D65789" w:rsidRPr="009E7270" w:rsidP="00D6578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F3F4D">
        <w:tblPrEx>
          <w:tblW w:w="5133" w:type="pct"/>
          <w:tblInd w:w="-142" w:type="dxa"/>
          <w:tblLayout w:type="fixed"/>
          <w:tblLook w:val="0000"/>
        </w:tblPrEx>
        <w:tc>
          <w:tcPr>
            <w:tcW w:w="1134" w:type="pct"/>
          </w:tcPr>
          <w:p w:rsidR="00D65789" w:rsidRPr="00AA4734" w:rsidP="00DF3F4D">
            <w:pPr>
              <w:pStyle w:val="BodyText"/>
              <w:widowControl w:val="0"/>
              <w:bidi w:val="0"/>
              <w:ind w:right="-90"/>
              <w:jc w:val="both"/>
              <w:rPr>
                <w:sz w:val="24"/>
                <w:szCs w:val="24"/>
              </w:rPr>
            </w:pPr>
            <w:r w:rsidRPr="00AA4734">
              <w:rPr>
                <w:sz w:val="24"/>
                <w:szCs w:val="24"/>
                <w:rtl w:val="0"/>
                <w:lang w:val="en"/>
              </w:rPr>
              <w:t>P.V. Grebtsov</w:t>
            </w:r>
          </w:p>
        </w:tc>
        <w:tc>
          <w:tcPr>
            <w:tcW w:w="196" w:type="pct"/>
          </w:tcPr>
          <w:p w:rsidR="00D65789" w:rsidRPr="00AA4734" w:rsidP="00DF3F4D">
            <w:pPr>
              <w:pStyle w:val="BodyText"/>
              <w:widowControl w:val="0"/>
              <w:bidi w:val="0"/>
              <w:jc w:val="both"/>
              <w:rPr>
                <w:b/>
                <w:bCs/>
                <w:sz w:val="24"/>
                <w:szCs w:val="24"/>
              </w:rPr>
            </w:pPr>
            <w:r w:rsidRPr="00AA4734">
              <w:rPr>
                <w:b/>
                <w:bCs/>
                <w:sz w:val="24"/>
                <w:szCs w:val="24"/>
                <w:rtl w:val="0"/>
                <w:lang w:val="en"/>
              </w:rPr>
              <w:t>-</w:t>
            </w:r>
          </w:p>
        </w:tc>
        <w:tc>
          <w:tcPr>
            <w:tcW w:w="1201" w:type="pct"/>
          </w:tcPr>
          <w:p w:rsidR="00D65789" w:rsidRPr="00AA4734" w:rsidP="00DF3F4D">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D65789" w:rsidRPr="00AA4734" w:rsidP="00DF3F4D">
            <w:pPr>
              <w:pStyle w:val="BodyText"/>
              <w:widowControl w:val="0"/>
              <w:bidi w:val="0"/>
              <w:ind w:right="-90"/>
              <w:jc w:val="both"/>
              <w:rPr>
                <w:sz w:val="24"/>
                <w:szCs w:val="24"/>
              </w:rPr>
            </w:pPr>
            <w:r w:rsidRPr="00AA4734">
              <w:rPr>
                <w:sz w:val="24"/>
                <w:szCs w:val="24"/>
                <w:rtl w:val="0"/>
                <w:lang w:val="en"/>
              </w:rPr>
              <w:t>K.A. Mikhailik</w:t>
            </w:r>
          </w:p>
        </w:tc>
        <w:tc>
          <w:tcPr>
            <w:tcW w:w="150" w:type="pct"/>
          </w:tcPr>
          <w:p w:rsidR="00D65789" w:rsidRPr="00AA4734" w:rsidP="00DF3F4D">
            <w:pPr>
              <w:pStyle w:val="BodyText"/>
              <w:widowControl w:val="0"/>
              <w:bidi w:val="0"/>
              <w:jc w:val="both"/>
              <w:rPr>
                <w:b/>
                <w:bCs/>
                <w:sz w:val="24"/>
                <w:szCs w:val="24"/>
              </w:rPr>
            </w:pPr>
            <w:r w:rsidRPr="00AA4734">
              <w:rPr>
                <w:b/>
                <w:bCs/>
                <w:sz w:val="24"/>
                <w:szCs w:val="24"/>
                <w:rtl w:val="0"/>
                <w:lang w:val="en"/>
              </w:rPr>
              <w:t>-</w:t>
            </w:r>
          </w:p>
        </w:tc>
        <w:tc>
          <w:tcPr>
            <w:tcW w:w="1273" w:type="pct"/>
          </w:tcPr>
          <w:p w:rsidR="00D65789" w:rsidRPr="00AA4734" w:rsidP="00DF3F4D">
            <w:pPr>
              <w:pStyle w:val="BodyText"/>
              <w:widowControl w:val="0"/>
              <w:bidi w:val="0"/>
              <w:ind w:right="-208"/>
              <w:jc w:val="both"/>
              <w:rPr>
                <w:b/>
                <w:bCs/>
                <w:sz w:val="24"/>
                <w:szCs w:val="24"/>
              </w:rPr>
            </w:pPr>
            <w:r w:rsidRPr="00AA4734">
              <w:rPr>
                <w:b/>
                <w:bCs/>
                <w:sz w:val="24"/>
                <w:szCs w:val="24"/>
                <w:rtl w:val="0"/>
                <w:lang w:val="en"/>
              </w:rPr>
              <w:t>"FOR"</w:t>
            </w:r>
          </w:p>
        </w:tc>
      </w:tr>
      <w:tr w:rsidTr="00DF3F4D">
        <w:tblPrEx>
          <w:tblW w:w="5133" w:type="pct"/>
          <w:tblInd w:w="-142" w:type="dxa"/>
          <w:tblLayout w:type="fixed"/>
          <w:tblLook w:val="0000"/>
        </w:tblPrEx>
        <w:tc>
          <w:tcPr>
            <w:tcW w:w="1134" w:type="pct"/>
          </w:tcPr>
          <w:p w:rsidR="00D65789" w:rsidRPr="00AA4734" w:rsidP="00DF3F4D">
            <w:pPr>
              <w:pStyle w:val="BodyText"/>
              <w:widowControl w:val="0"/>
              <w:bidi w:val="0"/>
              <w:ind w:right="-90"/>
              <w:jc w:val="both"/>
              <w:rPr>
                <w:sz w:val="24"/>
                <w:szCs w:val="24"/>
              </w:rPr>
            </w:pPr>
            <w:r w:rsidRPr="00AA4734">
              <w:rPr>
                <w:sz w:val="24"/>
                <w:szCs w:val="24"/>
                <w:rtl w:val="0"/>
                <w:lang w:val="en"/>
              </w:rPr>
              <w:t>D.L. Guryanov</w:t>
            </w:r>
          </w:p>
        </w:tc>
        <w:tc>
          <w:tcPr>
            <w:tcW w:w="196" w:type="pct"/>
          </w:tcPr>
          <w:p w:rsidR="00D65789" w:rsidRPr="00AA4734" w:rsidP="00DF3F4D">
            <w:pPr>
              <w:pStyle w:val="BodyText"/>
              <w:widowControl w:val="0"/>
              <w:bidi w:val="0"/>
              <w:jc w:val="both"/>
              <w:rPr>
                <w:b/>
                <w:bCs/>
                <w:sz w:val="24"/>
                <w:szCs w:val="24"/>
              </w:rPr>
            </w:pPr>
            <w:r w:rsidRPr="00AA4734">
              <w:rPr>
                <w:b/>
                <w:bCs/>
                <w:sz w:val="24"/>
                <w:szCs w:val="24"/>
                <w:rtl w:val="0"/>
                <w:lang w:val="en"/>
              </w:rPr>
              <w:t>-</w:t>
            </w:r>
          </w:p>
        </w:tc>
        <w:tc>
          <w:tcPr>
            <w:tcW w:w="1201" w:type="pct"/>
          </w:tcPr>
          <w:p w:rsidR="00D65789" w:rsidRPr="00AA4734" w:rsidP="00DF3F4D">
            <w:pPr>
              <w:pStyle w:val="BodyText"/>
              <w:widowControl w:val="0"/>
              <w:bidi w:val="0"/>
              <w:ind w:right="-41"/>
              <w:rPr>
                <w:b/>
                <w:bCs/>
                <w:sz w:val="24"/>
                <w:szCs w:val="24"/>
              </w:rPr>
            </w:pPr>
            <w:r w:rsidRPr="00AA4734">
              <w:rPr>
                <w:b/>
                <w:bCs/>
                <w:sz w:val="24"/>
                <w:szCs w:val="24"/>
                <w:rtl w:val="0"/>
                <w:lang w:val="en"/>
              </w:rPr>
              <w:t>"FOR"</w:t>
            </w:r>
          </w:p>
        </w:tc>
        <w:tc>
          <w:tcPr>
            <w:tcW w:w="1046" w:type="pct"/>
          </w:tcPr>
          <w:p w:rsidR="00D65789" w:rsidRPr="00AA4734" w:rsidP="00DF3F4D">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D65789" w:rsidRPr="00AA4734" w:rsidP="00DF3F4D">
            <w:pPr>
              <w:pStyle w:val="BodyText"/>
              <w:widowControl w:val="0"/>
              <w:bidi w:val="0"/>
              <w:rPr>
                <w:b/>
                <w:bCs/>
                <w:sz w:val="24"/>
                <w:szCs w:val="24"/>
              </w:rPr>
            </w:pPr>
            <w:r w:rsidRPr="00AA4734">
              <w:rPr>
                <w:b/>
                <w:bCs/>
                <w:sz w:val="24"/>
                <w:szCs w:val="24"/>
                <w:rtl w:val="0"/>
                <w:lang w:val="en"/>
              </w:rPr>
              <w:t>-</w:t>
            </w:r>
          </w:p>
        </w:tc>
        <w:tc>
          <w:tcPr>
            <w:tcW w:w="1273" w:type="pct"/>
          </w:tcPr>
          <w:p w:rsidR="00D65789" w:rsidRPr="00AA4734" w:rsidP="00DF3F4D">
            <w:pPr>
              <w:pStyle w:val="BodyText"/>
              <w:widowControl w:val="0"/>
              <w:bidi w:val="0"/>
              <w:ind w:right="-41"/>
              <w:rPr>
                <w:b/>
                <w:bCs/>
                <w:sz w:val="24"/>
                <w:szCs w:val="24"/>
              </w:rPr>
            </w:pPr>
            <w:r w:rsidRPr="00AA4734">
              <w:rPr>
                <w:b/>
                <w:bCs/>
                <w:sz w:val="24"/>
                <w:szCs w:val="24"/>
                <w:rtl w:val="0"/>
                <w:lang w:val="en"/>
              </w:rPr>
              <w:t>"FOR"</w:t>
            </w:r>
          </w:p>
        </w:tc>
      </w:tr>
      <w:tr w:rsidTr="00DF3F4D">
        <w:tblPrEx>
          <w:tblW w:w="5133" w:type="pct"/>
          <w:tblInd w:w="-142" w:type="dxa"/>
          <w:tblLayout w:type="fixed"/>
          <w:tblLook w:val="0000"/>
        </w:tblPrEx>
        <w:tc>
          <w:tcPr>
            <w:tcW w:w="1134" w:type="pct"/>
            <w:shd w:val="clear" w:color="auto" w:fill="auto"/>
          </w:tcPr>
          <w:p w:rsidR="00D65789" w:rsidRPr="00CF51E0" w:rsidP="00DF3F4D">
            <w:pPr>
              <w:pStyle w:val="BodyText"/>
              <w:widowControl w:val="0"/>
              <w:bidi w:val="0"/>
              <w:ind w:right="-90"/>
              <w:jc w:val="both"/>
              <w:rPr>
                <w:sz w:val="24"/>
                <w:szCs w:val="24"/>
              </w:rPr>
            </w:pPr>
            <w:r w:rsidRPr="00CF51E0">
              <w:rPr>
                <w:sz w:val="24"/>
                <w:szCs w:val="24"/>
                <w:rtl w:val="0"/>
                <w:lang w:val="en"/>
              </w:rPr>
              <w:t>V.Yu. Zarkhin</w:t>
            </w:r>
          </w:p>
        </w:tc>
        <w:tc>
          <w:tcPr>
            <w:tcW w:w="196" w:type="pct"/>
          </w:tcPr>
          <w:p w:rsidR="00D65789" w:rsidRPr="00CF51E0" w:rsidP="00DF3F4D">
            <w:pPr>
              <w:pStyle w:val="BodyText"/>
              <w:widowControl w:val="0"/>
              <w:bidi w:val="0"/>
              <w:jc w:val="both"/>
              <w:rPr>
                <w:b/>
                <w:bCs/>
                <w:sz w:val="24"/>
                <w:szCs w:val="24"/>
              </w:rPr>
            </w:pPr>
            <w:r w:rsidRPr="00CF51E0">
              <w:rPr>
                <w:b/>
                <w:bCs/>
                <w:sz w:val="24"/>
                <w:szCs w:val="24"/>
                <w:rtl w:val="0"/>
                <w:lang w:val="en"/>
              </w:rPr>
              <w:t>-</w:t>
            </w:r>
          </w:p>
        </w:tc>
        <w:tc>
          <w:tcPr>
            <w:tcW w:w="1201" w:type="pct"/>
          </w:tcPr>
          <w:p w:rsidR="00D65789" w:rsidRPr="00CF51E0" w:rsidP="00DF3F4D">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D65789" w:rsidRPr="00CF51E0" w:rsidP="00DF3F4D">
            <w:pPr>
              <w:pStyle w:val="BodyText"/>
              <w:widowControl w:val="0"/>
              <w:bidi w:val="0"/>
              <w:ind w:right="-90"/>
              <w:jc w:val="both"/>
              <w:rPr>
                <w:sz w:val="24"/>
                <w:szCs w:val="24"/>
              </w:rPr>
            </w:pPr>
            <w:r w:rsidRPr="00CF51E0">
              <w:rPr>
                <w:sz w:val="24"/>
                <w:szCs w:val="24"/>
                <w:rtl w:val="0"/>
                <w:lang w:val="en"/>
              </w:rPr>
              <w:t>L.V. Selivanova</w:t>
            </w:r>
          </w:p>
        </w:tc>
        <w:tc>
          <w:tcPr>
            <w:tcW w:w="150" w:type="pct"/>
          </w:tcPr>
          <w:p w:rsidR="00D65789" w:rsidRPr="00CF51E0" w:rsidP="00DF3F4D">
            <w:pPr>
              <w:pStyle w:val="BodyText"/>
              <w:widowControl w:val="0"/>
              <w:bidi w:val="0"/>
              <w:jc w:val="both"/>
              <w:rPr>
                <w:b/>
                <w:bCs/>
                <w:sz w:val="24"/>
                <w:szCs w:val="24"/>
              </w:rPr>
            </w:pPr>
            <w:r w:rsidRPr="00CF51E0">
              <w:rPr>
                <w:b/>
                <w:bCs/>
                <w:sz w:val="24"/>
                <w:szCs w:val="24"/>
                <w:rtl w:val="0"/>
                <w:lang w:val="en"/>
              </w:rPr>
              <w:t>-</w:t>
            </w:r>
          </w:p>
        </w:tc>
        <w:tc>
          <w:tcPr>
            <w:tcW w:w="1273" w:type="pct"/>
          </w:tcPr>
          <w:p w:rsidR="00D65789" w:rsidRPr="00CF51E0" w:rsidP="00DF3F4D">
            <w:pPr>
              <w:pStyle w:val="BodyText"/>
              <w:widowControl w:val="0"/>
              <w:bidi w:val="0"/>
              <w:ind w:right="-41"/>
              <w:jc w:val="both"/>
              <w:rPr>
                <w:b/>
                <w:bCs/>
                <w:sz w:val="24"/>
                <w:szCs w:val="24"/>
              </w:rPr>
            </w:pPr>
            <w:r w:rsidRPr="00CF51E0">
              <w:rPr>
                <w:b/>
                <w:bCs/>
                <w:sz w:val="24"/>
                <w:szCs w:val="24"/>
                <w:rtl w:val="0"/>
                <w:lang w:val="en"/>
              </w:rPr>
              <w:t>"FOR"</w:t>
            </w:r>
          </w:p>
        </w:tc>
      </w:tr>
      <w:tr w:rsidTr="00DF3F4D">
        <w:tblPrEx>
          <w:tblW w:w="5133" w:type="pct"/>
          <w:tblInd w:w="-142" w:type="dxa"/>
          <w:tblLayout w:type="fixed"/>
          <w:tblLook w:val="0000"/>
        </w:tblPrEx>
        <w:tc>
          <w:tcPr>
            <w:tcW w:w="1134" w:type="pct"/>
            <w:shd w:val="clear" w:color="auto" w:fill="auto"/>
          </w:tcPr>
          <w:p w:rsidR="00D65789" w:rsidRPr="00CF51E0" w:rsidP="00DF3F4D">
            <w:pPr>
              <w:pStyle w:val="BodyText"/>
              <w:widowControl w:val="0"/>
              <w:bidi w:val="0"/>
              <w:ind w:right="-90"/>
              <w:jc w:val="both"/>
              <w:rPr>
                <w:sz w:val="24"/>
                <w:szCs w:val="24"/>
              </w:rPr>
            </w:pPr>
            <w:r w:rsidRPr="00CF51E0">
              <w:rPr>
                <w:sz w:val="24"/>
                <w:szCs w:val="24"/>
                <w:rtl w:val="0"/>
                <w:lang w:val="en"/>
              </w:rPr>
              <w:t>V.A. Kapitonov</w:t>
            </w:r>
          </w:p>
        </w:tc>
        <w:tc>
          <w:tcPr>
            <w:tcW w:w="196" w:type="pct"/>
          </w:tcPr>
          <w:p w:rsidR="00D65789" w:rsidRPr="00CF51E0" w:rsidP="00DF3F4D">
            <w:pPr>
              <w:pStyle w:val="BodyText"/>
              <w:widowControl w:val="0"/>
              <w:bidi w:val="0"/>
              <w:jc w:val="both"/>
              <w:rPr>
                <w:b/>
                <w:bCs/>
                <w:sz w:val="24"/>
                <w:szCs w:val="24"/>
              </w:rPr>
            </w:pPr>
            <w:r w:rsidRPr="00CF51E0">
              <w:rPr>
                <w:b/>
                <w:bCs/>
                <w:sz w:val="24"/>
                <w:szCs w:val="24"/>
                <w:rtl w:val="0"/>
                <w:lang w:val="en"/>
              </w:rPr>
              <w:t>-</w:t>
            </w:r>
          </w:p>
        </w:tc>
        <w:tc>
          <w:tcPr>
            <w:tcW w:w="1201" w:type="pct"/>
          </w:tcPr>
          <w:p w:rsidR="00D65789" w:rsidRPr="00CF51E0" w:rsidP="00DF3F4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65789" w:rsidRPr="00CF51E0" w:rsidP="00DF3F4D">
            <w:pPr>
              <w:pStyle w:val="BodyText"/>
              <w:widowControl w:val="0"/>
              <w:bidi w:val="0"/>
              <w:ind w:right="-90"/>
              <w:jc w:val="both"/>
              <w:rPr>
                <w:sz w:val="24"/>
                <w:szCs w:val="24"/>
              </w:rPr>
            </w:pPr>
            <w:r w:rsidRPr="00CD6B07">
              <w:rPr>
                <w:sz w:val="24"/>
                <w:szCs w:val="24"/>
                <w:rtl w:val="0"/>
                <w:lang w:val="en"/>
              </w:rPr>
              <w:t>A.Yu. Perets</w:t>
            </w:r>
          </w:p>
        </w:tc>
        <w:tc>
          <w:tcPr>
            <w:tcW w:w="150" w:type="pct"/>
          </w:tcPr>
          <w:p w:rsidR="00D65789" w:rsidRPr="00CF51E0" w:rsidP="00DF3F4D">
            <w:pPr>
              <w:pStyle w:val="BodyText"/>
              <w:widowControl w:val="0"/>
              <w:bidi w:val="0"/>
              <w:jc w:val="both"/>
              <w:rPr>
                <w:b/>
                <w:bCs/>
                <w:sz w:val="24"/>
                <w:szCs w:val="24"/>
              </w:rPr>
            </w:pPr>
            <w:r w:rsidRPr="00CF51E0">
              <w:rPr>
                <w:b/>
                <w:bCs/>
                <w:sz w:val="24"/>
                <w:szCs w:val="24"/>
                <w:rtl w:val="0"/>
                <w:lang w:val="en"/>
              </w:rPr>
              <w:t>-</w:t>
            </w:r>
          </w:p>
        </w:tc>
        <w:tc>
          <w:tcPr>
            <w:tcW w:w="1273" w:type="pct"/>
          </w:tcPr>
          <w:p w:rsidR="00D65789" w:rsidRPr="00CF51E0" w:rsidP="00DF3F4D">
            <w:pPr>
              <w:pStyle w:val="BodyText"/>
              <w:widowControl w:val="0"/>
              <w:bidi w:val="0"/>
              <w:ind w:right="-41"/>
              <w:jc w:val="both"/>
              <w:rPr>
                <w:b/>
                <w:bCs/>
                <w:sz w:val="24"/>
                <w:szCs w:val="24"/>
              </w:rPr>
            </w:pPr>
            <w:r w:rsidRPr="00CF51E0">
              <w:rPr>
                <w:b/>
                <w:bCs/>
                <w:sz w:val="24"/>
                <w:szCs w:val="24"/>
                <w:rtl w:val="0"/>
                <w:lang w:val="en"/>
              </w:rPr>
              <w:t>"FOR"</w:t>
            </w:r>
          </w:p>
        </w:tc>
      </w:tr>
      <w:tr w:rsidTr="00DF3F4D">
        <w:tblPrEx>
          <w:tblW w:w="5133" w:type="pct"/>
          <w:tblInd w:w="-142" w:type="dxa"/>
          <w:tblLayout w:type="fixed"/>
          <w:tblLook w:val="0000"/>
        </w:tblPrEx>
        <w:tc>
          <w:tcPr>
            <w:tcW w:w="1134" w:type="pct"/>
          </w:tcPr>
          <w:p w:rsidR="00D65789" w:rsidRPr="00CF51E0" w:rsidP="00DF3F4D">
            <w:pPr>
              <w:pStyle w:val="BodyText"/>
              <w:widowControl w:val="0"/>
              <w:bidi w:val="0"/>
              <w:ind w:right="-90"/>
              <w:jc w:val="both"/>
              <w:rPr>
                <w:sz w:val="24"/>
                <w:szCs w:val="24"/>
              </w:rPr>
            </w:pPr>
            <w:r w:rsidRPr="00CF51E0">
              <w:rPr>
                <w:sz w:val="24"/>
                <w:szCs w:val="24"/>
                <w:rtl w:val="0"/>
                <w:lang w:val="en"/>
              </w:rPr>
              <w:t>A.S. Kolyada</w:t>
            </w:r>
          </w:p>
        </w:tc>
        <w:tc>
          <w:tcPr>
            <w:tcW w:w="196" w:type="pct"/>
          </w:tcPr>
          <w:p w:rsidR="00D65789" w:rsidRPr="00CF51E0" w:rsidP="00DF3F4D">
            <w:pPr>
              <w:pStyle w:val="BodyText"/>
              <w:widowControl w:val="0"/>
              <w:bidi w:val="0"/>
              <w:jc w:val="both"/>
              <w:rPr>
                <w:b/>
                <w:bCs/>
                <w:sz w:val="24"/>
                <w:szCs w:val="24"/>
              </w:rPr>
            </w:pPr>
            <w:r w:rsidRPr="00CF51E0">
              <w:rPr>
                <w:b/>
                <w:bCs/>
                <w:sz w:val="24"/>
                <w:szCs w:val="24"/>
                <w:rtl w:val="0"/>
                <w:lang w:val="en"/>
              </w:rPr>
              <w:t>-</w:t>
            </w:r>
          </w:p>
        </w:tc>
        <w:tc>
          <w:tcPr>
            <w:tcW w:w="1201" w:type="pct"/>
          </w:tcPr>
          <w:p w:rsidR="00D65789" w:rsidRPr="00CF51E0" w:rsidP="00DF3F4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65789" w:rsidRPr="00CF51E0" w:rsidP="00DF3F4D">
            <w:pPr>
              <w:pStyle w:val="BodyText"/>
              <w:widowControl w:val="0"/>
              <w:bidi w:val="0"/>
              <w:ind w:right="-90"/>
              <w:jc w:val="both"/>
              <w:rPr>
                <w:sz w:val="24"/>
                <w:szCs w:val="24"/>
              </w:rPr>
            </w:pPr>
            <w:r w:rsidRPr="00CF51E0">
              <w:rPr>
                <w:sz w:val="24"/>
                <w:szCs w:val="24"/>
                <w:rtl w:val="0"/>
                <w:lang w:val="en"/>
              </w:rPr>
              <w:t>M.V. Korotkova</w:t>
            </w:r>
          </w:p>
        </w:tc>
        <w:tc>
          <w:tcPr>
            <w:tcW w:w="150" w:type="pct"/>
          </w:tcPr>
          <w:p w:rsidR="00D65789" w:rsidRPr="00CF51E0" w:rsidP="00DF3F4D">
            <w:pPr>
              <w:pStyle w:val="BodyText"/>
              <w:widowControl w:val="0"/>
              <w:bidi w:val="0"/>
              <w:jc w:val="both"/>
              <w:rPr>
                <w:b/>
                <w:bCs/>
                <w:sz w:val="24"/>
                <w:szCs w:val="24"/>
              </w:rPr>
            </w:pPr>
            <w:r w:rsidRPr="00CF51E0">
              <w:rPr>
                <w:b/>
                <w:bCs/>
                <w:sz w:val="24"/>
                <w:szCs w:val="24"/>
                <w:rtl w:val="0"/>
                <w:lang w:val="en"/>
              </w:rPr>
              <w:t>-</w:t>
            </w:r>
          </w:p>
        </w:tc>
        <w:tc>
          <w:tcPr>
            <w:tcW w:w="1273" w:type="pct"/>
          </w:tcPr>
          <w:p w:rsidR="00D65789" w:rsidRPr="00CF51E0" w:rsidP="00DF3F4D">
            <w:pPr>
              <w:pStyle w:val="BodyText"/>
              <w:widowControl w:val="0"/>
              <w:bidi w:val="0"/>
              <w:ind w:right="-208"/>
              <w:jc w:val="both"/>
              <w:rPr>
                <w:b/>
                <w:bCs/>
                <w:sz w:val="24"/>
                <w:szCs w:val="24"/>
              </w:rPr>
            </w:pPr>
            <w:r w:rsidRPr="00CF51E0">
              <w:rPr>
                <w:b/>
                <w:bCs/>
                <w:sz w:val="24"/>
                <w:szCs w:val="24"/>
                <w:rtl w:val="0"/>
                <w:lang w:val="en"/>
              </w:rPr>
              <w:t>"FOR"</w:t>
            </w:r>
          </w:p>
        </w:tc>
      </w:tr>
      <w:tr w:rsidTr="00DF3F4D">
        <w:tblPrEx>
          <w:tblW w:w="5133" w:type="pct"/>
          <w:tblInd w:w="-142" w:type="dxa"/>
          <w:tblLayout w:type="fixed"/>
          <w:tblLook w:val="0000"/>
        </w:tblPrEx>
        <w:tc>
          <w:tcPr>
            <w:tcW w:w="1134" w:type="pct"/>
          </w:tcPr>
          <w:p w:rsidR="00D65789" w:rsidRPr="00CF51E0" w:rsidP="00DF3F4D">
            <w:pPr>
              <w:pStyle w:val="BodyText"/>
              <w:widowControl w:val="0"/>
              <w:bidi w:val="0"/>
              <w:ind w:right="-90"/>
              <w:jc w:val="both"/>
              <w:rPr>
                <w:sz w:val="24"/>
                <w:szCs w:val="24"/>
              </w:rPr>
            </w:pPr>
            <w:r w:rsidRPr="00CF51E0">
              <w:rPr>
                <w:sz w:val="24"/>
                <w:szCs w:val="24"/>
                <w:rtl w:val="0"/>
                <w:lang w:val="en"/>
              </w:rPr>
              <w:t>B.B. Ebzeev</w:t>
            </w:r>
          </w:p>
        </w:tc>
        <w:tc>
          <w:tcPr>
            <w:tcW w:w="196" w:type="pct"/>
          </w:tcPr>
          <w:p w:rsidR="00D65789" w:rsidRPr="00CF51E0" w:rsidP="00DF3F4D">
            <w:pPr>
              <w:pStyle w:val="BodyText"/>
              <w:widowControl w:val="0"/>
              <w:bidi w:val="0"/>
              <w:jc w:val="both"/>
              <w:rPr>
                <w:b/>
                <w:bCs/>
                <w:sz w:val="24"/>
                <w:szCs w:val="24"/>
              </w:rPr>
            </w:pPr>
            <w:r w:rsidRPr="00CF51E0">
              <w:rPr>
                <w:b/>
                <w:bCs/>
                <w:sz w:val="24"/>
                <w:szCs w:val="24"/>
                <w:rtl w:val="0"/>
                <w:lang w:val="en"/>
              </w:rPr>
              <w:t>-</w:t>
            </w:r>
          </w:p>
        </w:tc>
        <w:tc>
          <w:tcPr>
            <w:tcW w:w="1201" w:type="pct"/>
          </w:tcPr>
          <w:p w:rsidR="00D65789" w:rsidRPr="00CF51E0" w:rsidP="00DF3F4D">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65789" w:rsidRPr="00CF51E0" w:rsidP="00DF3F4D">
            <w:pPr>
              <w:pStyle w:val="BodyText"/>
              <w:widowControl w:val="0"/>
              <w:ind w:right="-90"/>
              <w:jc w:val="both"/>
              <w:rPr>
                <w:sz w:val="24"/>
                <w:szCs w:val="24"/>
              </w:rPr>
            </w:pPr>
          </w:p>
        </w:tc>
        <w:tc>
          <w:tcPr>
            <w:tcW w:w="150" w:type="pct"/>
          </w:tcPr>
          <w:p w:rsidR="00D65789" w:rsidRPr="00CF51E0" w:rsidP="00DF3F4D">
            <w:pPr>
              <w:pStyle w:val="BodyText"/>
              <w:widowControl w:val="0"/>
              <w:jc w:val="both"/>
              <w:rPr>
                <w:b/>
                <w:bCs/>
                <w:sz w:val="24"/>
                <w:szCs w:val="24"/>
              </w:rPr>
            </w:pPr>
          </w:p>
        </w:tc>
        <w:tc>
          <w:tcPr>
            <w:tcW w:w="1273" w:type="pct"/>
          </w:tcPr>
          <w:p w:rsidR="00D65789" w:rsidRPr="00CF51E0" w:rsidP="00DF3F4D">
            <w:pPr>
              <w:pStyle w:val="BodyText"/>
              <w:widowControl w:val="0"/>
              <w:ind w:right="-208"/>
              <w:jc w:val="both"/>
              <w:rPr>
                <w:b/>
                <w:bCs/>
                <w:sz w:val="24"/>
                <w:szCs w:val="24"/>
              </w:rPr>
            </w:pPr>
          </w:p>
        </w:tc>
      </w:tr>
    </w:tbl>
    <w:p w:rsidR="00D65789" w:rsidRPr="00CF51E0" w:rsidP="00D65789">
      <w:pPr>
        <w:tabs>
          <w:tab w:val="left" w:pos="540"/>
          <w:tab w:val="left" w:pos="1134"/>
        </w:tabs>
        <w:bidi w:val="0"/>
        <w:jc w:val="both"/>
        <w:rPr>
          <w:b/>
        </w:rPr>
      </w:pPr>
      <w:r w:rsidRPr="00CF51E0">
        <w:rPr>
          <w:b/>
          <w:rtl w:val="0"/>
          <w:lang w:val="en"/>
        </w:rPr>
        <w:t>The resolution was adopted.</w:t>
      </w:r>
    </w:p>
    <w:p w:rsidR="00D65789" w:rsidP="006D2CDB">
      <w:pPr>
        <w:pStyle w:val="BodyText"/>
        <w:widowControl w:val="0"/>
        <w:tabs>
          <w:tab w:val="num" w:pos="-1440"/>
          <w:tab w:val="left" w:pos="1080"/>
        </w:tabs>
        <w:ind w:left="-105"/>
        <w:jc w:val="both"/>
        <w:rPr>
          <w:b/>
          <w:sz w:val="24"/>
          <w:szCs w:val="24"/>
        </w:rPr>
      </w:pPr>
    </w:p>
    <w:p w:rsidR="00D65789"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195ABC">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B7C"/>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A56"/>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619"/>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792"/>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ABC"/>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A36"/>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42B"/>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925"/>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1E6"/>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85"/>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9AC"/>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87D8D"/>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CFF"/>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0A16"/>
    <w:rsid w:val="006B1092"/>
    <w:rsid w:val="006B1811"/>
    <w:rsid w:val="006B1A89"/>
    <w:rsid w:val="006B1B4D"/>
    <w:rsid w:val="006B1CCA"/>
    <w:rsid w:val="006B27CC"/>
    <w:rsid w:val="006B2D00"/>
    <w:rsid w:val="006B2DF3"/>
    <w:rsid w:val="006B31BB"/>
    <w:rsid w:val="006B34B2"/>
    <w:rsid w:val="006B40E2"/>
    <w:rsid w:val="006B4501"/>
    <w:rsid w:val="006B4899"/>
    <w:rsid w:val="006B4A0A"/>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C7FFD"/>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2782"/>
    <w:rsid w:val="00733485"/>
    <w:rsid w:val="007335D6"/>
    <w:rsid w:val="0073454F"/>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194"/>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2"/>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3BF"/>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25"/>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2839"/>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9CB"/>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B84"/>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74F"/>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0F34"/>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5789"/>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3F4D"/>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3DC9"/>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40A"/>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05E5-068A-408D-BB5A-01B8D489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Pages>
  <Words>1304</Words>
  <Characters>8564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321</cp:revision>
  <cp:lastPrinted>2020-04-16T06:19:00Z</cp:lastPrinted>
  <dcterms:created xsi:type="dcterms:W3CDTF">2020-05-18T12:03:00Z</dcterms:created>
  <dcterms:modified xsi:type="dcterms:W3CDTF">2021-11-29T13:22:00Z</dcterms:modified>
</cp:coreProperties>
</file>